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0C2CD68" w14:textId="0B496F7A" w:rsidR="00B94EB0" w:rsidRDefault="00A67244" w:rsidP="007651D6">
      <w:pPr>
        <w:pStyle w:val="PM-Titel"/>
        <w:ind w:right="4162"/>
        <w:rPr>
          <w:sz w:val="22"/>
        </w:rPr>
      </w:pPr>
      <w:r>
        <w:rPr>
          <w:noProof/>
          <w:sz w:val="22"/>
        </w:rPr>
        <w:drawing>
          <wp:anchor distT="0" distB="0" distL="114300" distR="114300" simplePos="0" relativeHeight="251658240" behindDoc="1" locked="0" layoutInCell="1" allowOverlap="1" wp14:anchorId="3625B34C" wp14:editId="7A529285">
            <wp:simplePos x="0" y="0"/>
            <wp:positionH relativeFrom="column">
              <wp:posOffset>1903730</wp:posOffset>
            </wp:positionH>
            <wp:positionV relativeFrom="paragraph">
              <wp:posOffset>0</wp:posOffset>
            </wp:positionV>
            <wp:extent cx="1800000" cy="1200000"/>
            <wp:effectExtent l="0" t="0" r="0" b="635"/>
            <wp:wrapTight wrapText="bothSides">
              <wp:wrapPolygon edited="0">
                <wp:start x="229" y="0"/>
                <wp:lineTo x="229" y="21268"/>
                <wp:lineTo x="21036" y="21268"/>
                <wp:lineTo x="21036" y="0"/>
                <wp:lineTo x="229" y="0"/>
              </wp:wrapPolygon>
            </wp:wrapTight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740" t="3150" r="-3740" b="3150"/>
                    <a:stretch/>
                  </pic:blipFill>
                  <pic:spPr bwMode="auto">
                    <a:xfrm>
                      <a:off x="0" y="0"/>
                      <a:ext cx="1800000" cy="120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4EB0">
        <w:rPr>
          <w:noProof/>
        </w:rPr>
        <w:drawing>
          <wp:inline distT="0" distB="0" distL="0" distR="0" wp14:anchorId="72F893AB" wp14:editId="38AE8B61">
            <wp:extent cx="1800000" cy="1200000"/>
            <wp:effectExtent l="0" t="0" r="0" b="63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-2456" t="1869" r="-2456" b="1869"/>
                    <a:stretch/>
                  </pic:blipFill>
                  <pic:spPr bwMode="auto">
                    <a:xfrm>
                      <a:off x="0" y="0"/>
                      <a:ext cx="1800000" cy="120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475FA6" w14:textId="10A151C1" w:rsidR="00B94EB0" w:rsidRDefault="00A8198C" w:rsidP="007651D6">
      <w:pPr>
        <w:pStyle w:val="PM-Titel"/>
        <w:ind w:right="4162"/>
        <w:rPr>
          <w:sz w:val="22"/>
        </w:rPr>
      </w:pPr>
      <w:r>
        <w:rPr>
          <w:sz w:val="22"/>
        </w:rPr>
        <w:t>Bild 1</w:t>
      </w:r>
      <w:r w:rsidR="00BC6A63">
        <w:rPr>
          <w:sz w:val="22"/>
        </w:rPr>
        <w:t xml:space="preserve"> </w:t>
      </w:r>
      <w:r w:rsidR="00CB1B7F">
        <w:rPr>
          <w:sz w:val="22"/>
        </w:rPr>
        <w:t>(l</w:t>
      </w:r>
      <w:r w:rsidR="00335D5E">
        <w:rPr>
          <w:sz w:val="22"/>
        </w:rPr>
        <w:t>inks</w:t>
      </w:r>
      <w:r w:rsidR="00CB1B7F">
        <w:rPr>
          <w:sz w:val="22"/>
        </w:rPr>
        <w:t>)</w:t>
      </w:r>
      <w:r w:rsidR="00335D5E">
        <w:rPr>
          <w:sz w:val="22"/>
        </w:rPr>
        <w:t xml:space="preserve"> </w:t>
      </w:r>
      <w:r w:rsidR="00BC6A63">
        <w:rPr>
          <w:sz w:val="22"/>
        </w:rPr>
        <w:t xml:space="preserve">und </w:t>
      </w:r>
      <w:r w:rsidR="00407A30">
        <w:rPr>
          <w:sz w:val="22"/>
        </w:rPr>
        <w:t xml:space="preserve">Bild </w:t>
      </w:r>
      <w:r w:rsidR="00BC6A63">
        <w:rPr>
          <w:sz w:val="22"/>
        </w:rPr>
        <w:t>2</w:t>
      </w:r>
      <w:r>
        <w:rPr>
          <w:sz w:val="22"/>
        </w:rPr>
        <w:t>:</w:t>
      </w:r>
      <w:r w:rsidR="00065AD0" w:rsidRPr="000C57CD">
        <w:rPr>
          <w:b w:val="0"/>
          <w:sz w:val="22"/>
        </w:rPr>
        <w:t xml:space="preserve"> </w:t>
      </w:r>
      <w:r w:rsidR="00CB1B7F" w:rsidRPr="000C57CD">
        <w:rPr>
          <w:b w:val="0"/>
          <w:sz w:val="22"/>
        </w:rPr>
        <w:t>Neu im Hörmann Angebot:</w:t>
      </w:r>
      <w:r w:rsidR="00CB1B7F">
        <w:rPr>
          <w:sz w:val="22"/>
        </w:rPr>
        <w:t xml:space="preserve"> </w:t>
      </w:r>
      <w:r w:rsidR="00065AD0" w:rsidRPr="00065AD0">
        <w:rPr>
          <w:b w:val="0"/>
          <w:sz w:val="22"/>
        </w:rPr>
        <w:t>Lastenaufz</w:t>
      </w:r>
      <w:r w:rsidR="00F60A64">
        <w:rPr>
          <w:b w:val="0"/>
          <w:sz w:val="22"/>
        </w:rPr>
        <w:t>üge</w:t>
      </w:r>
      <w:r w:rsidR="00065AD0" w:rsidRPr="00065AD0">
        <w:rPr>
          <w:b w:val="0"/>
          <w:sz w:val="22"/>
        </w:rPr>
        <w:t xml:space="preserve"> </w:t>
      </w:r>
      <w:r w:rsidR="00BA3395">
        <w:rPr>
          <w:b w:val="0"/>
          <w:sz w:val="22"/>
        </w:rPr>
        <w:t xml:space="preserve">(links) </w:t>
      </w:r>
      <w:r w:rsidR="0069514E">
        <w:rPr>
          <w:b w:val="0"/>
          <w:sz w:val="22"/>
        </w:rPr>
        <w:t xml:space="preserve">und </w:t>
      </w:r>
      <w:r w:rsidR="00495C62">
        <w:rPr>
          <w:b w:val="0"/>
          <w:sz w:val="22"/>
        </w:rPr>
        <w:t xml:space="preserve">hydraulische </w:t>
      </w:r>
      <w:r w:rsidR="0069514E">
        <w:rPr>
          <w:b w:val="0"/>
          <w:sz w:val="22"/>
        </w:rPr>
        <w:t>Scherenhubtisch</w:t>
      </w:r>
      <w:r w:rsidR="00F60A64">
        <w:rPr>
          <w:b w:val="0"/>
          <w:sz w:val="22"/>
        </w:rPr>
        <w:t>e</w:t>
      </w:r>
      <w:r w:rsidR="005C1B58">
        <w:rPr>
          <w:b w:val="0"/>
          <w:sz w:val="22"/>
        </w:rPr>
        <w:t>.</w:t>
      </w:r>
      <w:r w:rsidR="00A55935">
        <w:t xml:space="preserve"> </w:t>
      </w:r>
      <w:r w:rsidR="00A55935">
        <w:rPr>
          <w:b w:val="0"/>
          <w:sz w:val="22"/>
        </w:rPr>
        <w:t>Beide Sonderlösungen für die Verladetechnik e</w:t>
      </w:r>
      <w:r w:rsidR="00A55935" w:rsidRPr="00A55935">
        <w:rPr>
          <w:b w:val="0"/>
          <w:sz w:val="22"/>
        </w:rPr>
        <w:t>rmöglichen einen schnellen und effizienten Transport von Produkten und Materialien zwischen verschiedenen Ebenen.</w:t>
      </w:r>
      <w:r w:rsidR="00A55935">
        <w:rPr>
          <w:b w:val="0"/>
          <w:sz w:val="22"/>
        </w:rPr>
        <w:t xml:space="preserve"> </w:t>
      </w:r>
    </w:p>
    <w:p w14:paraId="19FD43BB" w14:textId="7C39EDA4" w:rsidR="00B94EB0" w:rsidRDefault="00B94EB0" w:rsidP="00E547A3">
      <w:pPr>
        <w:pStyle w:val="PM-Titel"/>
        <w:spacing w:after="0"/>
        <w:ind w:right="4162"/>
        <w:rPr>
          <w:sz w:val="22"/>
        </w:rPr>
      </w:pPr>
    </w:p>
    <w:p w14:paraId="6D4F0853" w14:textId="43A6C446" w:rsidR="00AE5863" w:rsidRPr="000E0D5A" w:rsidRDefault="00555087" w:rsidP="00E547A3">
      <w:pPr>
        <w:pStyle w:val="PM-Titel"/>
        <w:spacing w:after="0"/>
        <w:ind w:right="4162"/>
        <w:rPr>
          <w:sz w:val="48"/>
          <w:szCs w:val="48"/>
        </w:rPr>
      </w:pPr>
      <w:r>
        <w:rPr>
          <w:sz w:val="22"/>
        </w:rPr>
        <w:t>Sonderlösungen</w:t>
      </w:r>
      <w:r w:rsidR="000A6ED3">
        <w:rPr>
          <w:sz w:val="22"/>
        </w:rPr>
        <w:t xml:space="preserve"> für die Verladetechnik</w:t>
      </w:r>
      <w:r w:rsidR="00AE5863" w:rsidRPr="000E0D5A">
        <w:rPr>
          <w:sz w:val="48"/>
          <w:szCs w:val="48"/>
        </w:rPr>
        <w:br/>
      </w:r>
      <w:r w:rsidR="000A6ED3">
        <w:rPr>
          <w:szCs w:val="28"/>
        </w:rPr>
        <w:t xml:space="preserve">Mit </w:t>
      </w:r>
      <w:r w:rsidR="00357340">
        <w:rPr>
          <w:szCs w:val="28"/>
        </w:rPr>
        <w:t xml:space="preserve">Hörmann </w:t>
      </w:r>
      <w:r w:rsidR="0070228B">
        <w:rPr>
          <w:szCs w:val="28"/>
        </w:rPr>
        <w:t>auf ein</w:t>
      </w:r>
      <w:r w:rsidR="00422B7A">
        <w:rPr>
          <w:szCs w:val="28"/>
        </w:rPr>
        <w:t>en</w:t>
      </w:r>
      <w:r w:rsidR="0070228B">
        <w:rPr>
          <w:szCs w:val="28"/>
        </w:rPr>
        <w:t xml:space="preserve"> andere</w:t>
      </w:r>
      <w:r w:rsidR="00422B7A">
        <w:rPr>
          <w:szCs w:val="28"/>
        </w:rPr>
        <w:t>n</w:t>
      </w:r>
      <w:r w:rsidR="0070228B">
        <w:rPr>
          <w:szCs w:val="28"/>
        </w:rPr>
        <w:t xml:space="preserve"> Level</w:t>
      </w:r>
    </w:p>
    <w:p w14:paraId="0BFF543D" w14:textId="03C44156" w:rsidR="00E547A3" w:rsidRDefault="00015092" w:rsidP="00E547A3">
      <w:pPr>
        <w:pStyle w:val="PM-Standard"/>
        <w:spacing w:before="120" w:after="0"/>
        <w:ind w:right="4162"/>
        <w:jc w:val="left"/>
        <w:rPr>
          <w:b/>
          <w:bCs/>
          <w:iCs/>
        </w:rPr>
      </w:pPr>
      <w:r>
        <w:rPr>
          <w:b/>
          <w:bCs/>
          <w:iCs/>
        </w:rPr>
        <w:t xml:space="preserve">Hörmann erweitert seine Produktpalette </w:t>
      </w:r>
      <w:r w:rsidR="00BD49DC">
        <w:rPr>
          <w:b/>
          <w:bCs/>
          <w:iCs/>
        </w:rPr>
        <w:t xml:space="preserve">um </w:t>
      </w:r>
      <w:r w:rsidR="00BC44E4">
        <w:rPr>
          <w:b/>
          <w:bCs/>
          <w:iCs/>
        </w:rPr>
        <w:t xml:space="preserve">zwei </w:t>
      </w:r>
      <w:r w:rsidR="00AD4B01">
        <w:rPr>
          <w:b/>
          <w:bCs/>
          <w:iCs/>
        </w:rPr>
        <w:t>Speziall</w:t>
      </w:r>
      <w:r w:rsidR="00BD49DC">
        <w:rPr>
          <w:b/>
          <w:bCs/>
          <w:iCs/>
        </w:rPr>
        <w:t xml:space="preserve">ösungen für besondere Verladesituationen: </w:t>
      </w:r>
      <w:r w:rsidR="005560C4">
        <w:rPr>
          <w:b/>
          <w:bCs/>
          <w:iCs/>
        </w:rPr>
        <w:t xml:space="preserve">hydraulische </w:t>
      </w:r>
      <w:r w:rsidR="00BD49DC">
        <w:rPr>
          <w:b/>
          <w:bCs/>
          <w:iCs/>
        </w:rPr>
        <w:t>Scherenhubtisch</w:t>
      </w:r>
      <w:r w:rsidR="005560C4">
        <w:rPr>
          <w:b/>
          <w:bCs/>
          <w:iCs/>
        </w:rPr>
        <w:t>e</w:t>
      </w:r>
      <w:r w:rsidR="00BD49DC">
        <w:rPr>
          <w:b/>
          <w:bCs/>
          <w:iCs/>
        </w:rPr>
        <w:t xml:space="preserve"> und </w:t>
      </w:r>
      <w:r w:rsidR="005968C3">
        <w:rPr>
          <w:b/>
          <w:bCs/>
          <w:iCs/>
        </w:rPr>
        <w:t>Lastenaufzüge</w:t>
      </w:r>
      <w:r w:rsidR="00E43F8D">
        <w:rPr>
          <w:b/>
          <w:bCs/>
          <w:iCs/>
        </w:rPr>
        <w:t>.</w:t>
      </w:r>
      <w:r w:rsidR="00D24BC9">
        <w:rPr>
          <w:b/>
          <w:bCs/>
          <w:iCs/>
        </w:rPr>
        <w:t xml:space="preserve"> </w:t>
      </w:r>
      <w:r w:rsidR="000B1580">
        <w:rPr>
          <w:b/>
          <w:bCs/>
          <w:iCs/>
        </w:rPr>
        <w:t xml:space="preserve">Hergestellt werden sie bei der britischen Hörmann Tochter </w:t>
      </w:r>
      <w:proofErr w:type="spellStart"/>
      <w:r w:rsidR="000B1580">
        <w:rPr>
          <w:b/>
          <w:bCs/>
          <w:iCs/>
        </w:rPr>
        <w:t>Transdek</w:t>
      </w:r>
      <w:proofErr w:type="spellEnd"/>
      <w:r w:rsidR="00AB0755">
        <w:rPr>
          <w:b/>
          <w:bCs/>
          <w:iCs/>
        </w:rPr>
        <w:t>, die seit 20</w:t>
      </w:r>
      <w:r w:rsidR="00CC37B4">
        <w:rPr>
          <w:b/>
          <w:bCs/>
          <w:iCs/>
        </w:rPr>
        <w:t>22</w:t>
      </w:r>
      <w:r w:rsidR="00263684">
        <w:rPr>
          <w:b/>
          <w:bCs/>
          <w:iCs/>
        </w:rPr>
        <w:t xml:space="preserve"> zur Unternehmensgruppe gehört</w:t>
      </w:r>
      <w:r w:rsidR="000B1580">
        <w:rPr>
          <w:b/>
          <w:bCs/>
          <w:iCs/>
        </w:rPr>
        <w:t>.</w:t>
      </w:r>
    </w:p>
    <w:p w14:paraId="5D4F53D8" w14:textId="5997B725" w:rsidR="00117439" w:rsidRDefault="0000251D" w:rsidP="00EE14A4">
      <w:pPr>
        <w:pStyle w:val="PM-Lead"/>
        <w:tabs>
          <w:tab w:val="left" w:pos="4962"/>
        </w:tabs>
        <w:spacing w:before="120" w:after="0"/>
        <w:ind w:right="4148"/>
        <w:jc w:val="left"/>
        <w:rPr>
          <w:b w:val="0"/>
        </w:rPr>
      </w:pPr>
      <w:r>
        <w:rPr>
          <w:b w:val="0"/>
        </w:rPr>
        <w:t xml:space="preserve">Ob </w:t>
      </w:r>
      <w:r w:rsidR="00143BBA">
        <w:rPr>
          <w:b w:val="0"/>
        </w:rPr>
        <w:t>Produktion, Lager oder Vertriebszentrum</w:t>
      </w:r>
      <w:r w:rsidR="007E264D">
        <w:rPr>
          <w:b w:val="0"/>
        </w:rPr>
        <w:t>:</w:t>
      </w:r>
      <w:r w:rsidR="009E7F8B">
        <w:rPr>
          <w:b w:val="0"/>
        </w:rPr>
        <w:t xml:space="preserve"> </w:t>
      </w:r>
      <w:r w:rsidR="009E7F8B" w:rsidRPr="009E7F8B">
        <w:rPr>
          <w:b w:val="0"/>
        </w:rPr>
        <w:t>Die Überwindung von Höhenunterschieden innerhalb eines Gebäudes oder bei der Beladung von Fahrzeugen</w:t>
      </w:r>
      <w:r w:rsidR="00A15FF3">
        <w:rPr>
          <w:b w:val="0"/>
        </w:rPr>
        <w:t xml:space="preserve"> </w:t>
      </w:r>
      <w:r w:rsidR="00E17841">
        <w:rPr>
          <w:b w:val="0"/>
        </w:rPr>
        <w:t xml:space="preserve">ist eine wiederkehrende Herausforderung für viele Unternehmen. </w:t>
      </w:r>
      <w:r w:rsidR="002D486B">
        <w:rPr>
          <w:b w:val="0"/>
        </w:rPr>
        <w:t xml:space="preserve">Der </w:t>
      </w:r>
      <w:r w:rsidR="005713D1">
        <w:rPr>
          <w:b w:val="0"/>
        </w:rPr>
        <w:t xml:space="preserve">Tür- und Torhersteller </w:t>
      </w:r>
      <w:r w:rsidR="00E17841">
        <w:rPr>
          <w:b w:val="0"/>
        </w:rPr>
        <w:t>Hörmann</w:t>
      </w:r>
      <w:r w:rsidR="004607DE">
        <w:rPr>
          <w:b w:val="0"/>
        </w:rPr>
        <w:t xml:space="preserve">, </w:t>
      </w:r>
      <w:r w:rsidR="001774FE">
        <w:rPr>
          <w:b w:val="0"/>
        </w:rPr>
        <w:t xml:space="preserve">seit vielen Jahren auch </w:t>
      </w:r>
      <w:r w:rsidR="00C82827">
        <w:rPr>
          <w:b w:val="0"/>
        </w:rPr>
        <w:t>Spezialist für</w:t>
      </w:r>
      <w:r w:rsidR="001774FE">
        <w:rPr>
          <w:b w:val="0"/>
        </w:rPr>
        <w:t xml:space="preserve"> Verladetechnik</w:t>
      </w:r>
      <w:r w:rsidR="004607DE">
        <w:rPr>
          <w:b w:val="0"/>
        </w:rPr>
        <w:t>,</w:t>
      </w:r>
      <w:r w:rsidR="001774FE">
        <w:rPr>
          <w:b w:val="0"/>
        </w:rPr>
        <w:t xml:space="preserve"> </w:t>
      </w:r>
      <w:r w:rsidR="001561CE">
        <w:rPr>
          <w:b w:val="0"/>
        </w:rPr>
        <w:t>bietet dafür</w:t>
      </w:r>
      <w:r w:rsidR="00380D9B">
        <w:rPr>
          <w:b w:val="0"/>
        </w:rPr>
        <w:t xml:space="preserve"> </w:t>
      </w:r>
      <w:r w:rsidR="00E862C2">
        <w:rPr>
          <w:b w:val="0"/>
        </w:rPr>
        <w:t xml:space="preserve">jetzt </w:t>
      </w:r>
      <w:r w:rsidR="00380D9B">
        <w:rPr>
          <w:b w:val="0"/>
        </w:rPr>
        <w:t xml:space="preserve">zwei </w:t>
      </w:r>
      <w:r w:rsidR="005D1780">
        <w:rPr>
          <w:b w:val="0"/>
        </w:rPr>
        <w:t xml:space="preserve">weitere </w:t>
      </w:r>
      <w:r w:rsidR="00380D9B">
        <w:rPr>
          <w:b w:val="0"/>
        </w:rPr>
        <w:t>Produkte</w:t>
      </w:r>
      <w:r w:rsidR="00E862C2">
        <w:rPr>
          <w:b w:val="0"/>
        </w:rPr>
        <w:t>: h</w:t>
      </w:r>
      <w:r w:rsidR="00732C3C">
        <w:rPr>
          <w:b w:val="0"/>
        </w:rPr>
        <w:t xml:space="preserve">ydraulische Scherenhubtische und </w:t>
      </w:r>
      <w:r w:rsidR="00F56398">
        <w:rPr>
          <w:b w:val="0"/>
        </w:rPr>
        <w:t>Lastenaufzüge</w:t>
      </w:r>
      <w:r w:rsidR="00E862C2">
        <w:rPr>
          <w:b w:val="0"/>
        </w:rPr>
        <w:t xml:space="preserve">. </w:t>
      </w:r>
      <w:r w:rsidR="00287A62">
        <w:rPr>
          <w:b w:val="0"/>
        </w:rPr>
        <w:t>Beide</w:t>
      </w:r>
      <w:r w:rsidR="00E862C2">
        <w:rPr>
          <w:b w:val="0"/>
        </w:rPr>
        <w:t xml:space="preserve"> </w:t>
      </w:r>
      <w:r w:rsidR="00D92C1E">
        <w:rPr>
          <w:b w:val="0"/>
        </w:rPr>
        <w:t xml:space="preserve">sorgen </w:t>
      </w:r>
      <w:r w:rsidR="00C80506">
        <w:rPr>
          <w:b w:val="0"/>
        </w:rPr>
        <w:t>für den schnellen und effizienten Transport</w:t>
      </w:r>
      <w:r w:rsidR="00345BB2">
        <w:rPr>
          <w:b w:val="0"/>
        </w:rPr>
        <w:t xml:space="preserve"> von Produkten </w:t>
      </w:r>
      <w:r w:rsidR="00D92C1E">
        <w:rPr>
          <w:b w:val="0"/>
        </w:rPr>
        <w:t xml:space="preserve">und Materialien </w:t>
      </w:r>
      <w:r w:rsidR="00345BB2">
        <w:rPr>
          <w:b w:val="0"/>
        </w:rPr>
        <w:t xml:space="preserve">zwischen </w:t>
      </w:r>
      <w:r w:rsidR="007E501D">
        <w:rPr>
          <w:b w:val="0"/>
        </w:rPr>
        <w:t>verschiedenen Ebenen</w:t>
      </w:r>
      <w:r w:rsidR="00F56398">
        <w:rPr>
          <w:b w:val="0"/>
        </w:rPr>
        <w:t>.</w:t>
      </w:r>
    </w:p>
    <w:p w14:paraId="3EF49711" w14:textId="48BC9E7E" w:rsidR="00D5706A" w:rsidRPr="001003B5" w:rsidRDefault="00246EAF" w:rsidP="00D5706A">
      <w:pPr>
        <w:pStyle w:val="PM-Lead"/>
        <w:tabs>
          <w:tab w:val="left" w:pos="4962"/>
        </w:tabs>
        <w:spacing w:before="120" w:after="0"/>
        <w:ind w:right="4148"/>
        <w:jc w:val="left"/>
      </w:pPr>
      <w:r>
        <w:t>L</w:t>
      </w:r>
      <w:r w:rsidR="007F4258">
        <w:t>astenaufzüge</w:t>
      </w:r>
      <w:r w:rsidR="00D5706A" w:rsidRPr="001003B5">
        <w:t xml:space="preserve"> </w:t>
      </w:r>
      <w:r w:rsidR="00D5706A">
        <w:t>für</w:t>
      </w:r>
      <w:r w:rsidR="00D5706A" w:rsidRPr="001003B5">
        <w:t xml:space="preserve"> </w:t>
      </w:r>
      <w:r w:rsidR="00244EC7">
        <w:t>Produktionsstätten und Lager</w:t>
      </w:r>
    </w:p>
    <w:p w14:paraId="6282F14E" w14:textId="2A4C2F9F" w:rsidR="00D5706A" w:rsidRPr="0081689C" w:rsidRDefault="00D5706A" w:rsidP="00D5706A">
      <w:pPr>
        <w:pStyle w:val="PM-Lead"/>
        <w:tabs>
          <w:tab w:val="left" w:pos="4962"/>
        </w:tabs>
        <w:spacing w:before="120" w:after="0"/>
        <w:ind w:right="4148"/>
        <w:jc w:val="left"/>
        <w:rPr>
          <w:b w:val="0"/>
          <w:bCs w:val="0"/>
        </w:rPr>
      </w:pPr>
      <w:r w:rsidRPr="004D0BCB">
        <w:rPr>
          <w:b w:val="0"/>
        </w:rPr>
        <w:t>Per</w:t>
      </w:r>
      <w:r w:rsidRPr="001003B5">
        <w:rPr>
          <w:b w:val="0"/>
        </w:rPr>
        <w:t xml:space="preserve"> Lastenaufzug</w:t>
      </w:r>
      <w:r w:rsidRPr="00CE3971">
        <w:rPr>
          <w:b w:val="0"/>
        </w:rPr>
        <w:t xml:space="preserve"> </w:t>
      </w:r>
      <w:r>
        <w:rPr>
          <w:b w:val="0"/>
        </w:rPr>
        <w:t>lassen sich Halb- oder Zwischengeschosse</w:t>
      </w:r>
      <w:r w:rsidR="00EC7C97">
        <w:rPr>
          <w:b w:val="0"/>
        </w:rPr>
        <w:t>,</w:t>
      </w:r>
      <w:r>
        <w:rPr>
          <w:b w:val="0"/>
        </w:rPr>
        <w:t xml:space="preserve"> sogenannte Mezzanine</w:t>
      </w:r>
      <w:r w:rsidR="00EC7C97">
        <w:rPr>
          <w:b w:val="0"/>
        </w:rPr>
        <w:t>,</w:t>
      </w:r>
      <w:r>
        <w:rPr>
          <w:b w:val="0"/>
        </w:rPr>
        <w:t xml:space="preserve"> perfekt erschließen. Damit gewinnen Unternehmen wertvolle Lagerfläche hinzu</w:t>
      </w:r>
      <w:r w:rsidR="00E51236">
        <w:rPr>
          <w:b w:val="0"/>
        </w:rPr>
        <w:t xml:space="preserve">. </w:t>
      </w:r>
      <w:r w:rsidR="007E7D6C">
        <w:rPr>
          <w:b w:val="0"/>
        </w:rPr>
        <w:t xml:space="preserve">Zudem </w:t>
      </w:r>
      <w:r>
        <w:rPr>
          <w:b w:val="0"/>
        </w:rPr>
        <w:t xml:space="preserve">sorgen </w:t>
      </w:r>
      <w:r w:rsidR="007E7D6C">
        <w:rPr>
          <w:b w:val="0"/>
        </w:rPr>
        <w:t xml:space="preserve">sie </w:t>
      </w:r>
      <w:r>
        <w:rPr>
          <w:b w:val="0"/>
        </w:rPr>
        <w:t>für mehr Sicherheit</w:t>
      </w:r>
      <w:r w:rsidR="00873ED0">
        <w:rPr>
          <w:b w:val="0"/>
        </w:rPr>
        <w:t>, denn sie</w:t>
      </w:r>
      <w:r w:rsidR="007E7D6C" w:rsidRPr="007E7D6C">
        <w:rPr>
          <w:b w:val="0"/>
        </w:rPr>
        <w:t xml:space="preserve"> machen den Einsatz von Gabelstaplern für den Transport von Waren in Zwischengeschosse überflüssig und reduzieren </w:t>
      </w:r>
      <w:r w:rsidR="00E42783">
        <w:rPr>
          <w:b w:val="0"/>
        </w:rPr>
        <w:t xml:space="preserve">so </w:t>
      </w:r>
      <w:r w:rsidR="007E7D6C" w:rsidRPr="007E7D6C">
        <w:rPr>
          <w:b w:val="0"/>
        </w:rPr>
        <w:t>die damit verbundenen Gefahren</w:t>
      </w:r>
      <w:r>
        <w:rPr>
          <w:b w:val="0"/>
        </w:rPr>
        <w:t xml:space="preserve">. Ein weiterer wichtiger Einsatzort sind Self-Storage-Anlagen – mietbare Lagerräume für persönliche oder gewerbliche Gegenstände –, ein international </w:t>
      </w:r>
      <w:r w:rsidR="00AD729C">
        <w:rPr>
          <w:b w:val="0"/>
        </w:rPr>
        <w:t>stark</w:t>
      </w:r>
      <w:r>
        <w:rPr>
          <w:b w:val="0"/>
        </w:rPr>
        <w:t xml:space="preserve"> wachsender Markt.</w:t>
      </w:r>
      <w:r w:rsidR="008312B5">
        <w:rPr>
          <w:b w:val="0"/>
        </w:rPr>
        <w:t xml:space="preserve"> </w:t>
      </w:r>
      <w:r>
        <w:rPr>
          <w:b w:val="0"/>
        </w:rPr>
        <w:t>Die Hörmann Konstruktion nimmt wenig Platz ein, ist vollständig umschlossen und selbsttragend. Die Bedienung des Lastenaufzugs ist einfach</w:t>
      </w:r>
      <w:r w:rsidR="007B42EC">
        <w:rPr>
          <w:b w:val="0"/>
        </w:rPr>
        <w:t>, e</w:t>
      </w:r>
      <w:r>
        <w:rPr>
          <w:b w:val="0"/>
        </w:rPr>
        <w:t xml:space="preserve">in Sicherheitsgitter mit elektrischer und mechanischer Verriegelung sorgt für Schutz. Die Steuerung läuft im Totmannbetrieb – ebenfalls ein wichtiger Sicherheitsaspekt für das Personal im schnellen Logistikalltag. </w:t>
      </w:r>
      <w:r w:rsidR="00142D93">
        <w:rPr>
          <w:b w:val="0"/>
        </w:rPr>
        <w:t>Optional</w:t>
      </w:r>
      <w:r w:rsidR="00AD729C">
        <w:rPr>
          <w:b w:val="0"/>
        </w:rPr>
        <w:t xml:space="preserve"> ist auch ein Automa</w:t>
      </w:r>
      <w:r w:rsidR="00142D93">
        <w:rPr>
          <w:b w:val="0"/>
        </w:rPr>
        <w:t>tikmodus erhältlich</w:t>
      </w:r>
      <w:r w:rsidR="001C3A62">
        <w:rPr>
          <w:b w:val="0"/>
        </w:rPr>
        <w:t>,</w:t>
      </w:r>
      <w:r w:rsidR="00142D93">
        <w:rPr>
          <w:b w:val="0"/>
        </w:rPr>
        <w:t xml:space="preserve"> für den Fall, dass es noch schneller gehen muss. </w:t>
      </w:r>
      <w:r>
        <w:rPr>
          <w:b w:val="0"/>
        </w:rPr>
        <w:t xml:space="preserve">Als modulares System lässt sich der Lastenaufzug auf fertigem Bodenbelag innerhalb von anderthalb Tagen montieren. Weder </w:t>
      </w:r>
      <w:r w:rsidR="00563C3D">
        <w:rPr>
          <w:b w:val="0"/>
        </w:rPr>
        <w:t xml:space="preserve">eine </w:t>
      </w:r>
      <w:r>
        <w:rPr>
          <w:b w:val="0"/>
        </w:rPr>
        <w:t xml:space="preserve">Grube noch </w:t>
      </w:r>
      <w:r w:rsidR="00563C3D">
        <w:rPr>
          <w:b w:val="0"/>
        </w:rPr>
        <w:t xml:space="preserve">ein </w:t>
      </w:r>
      <w:r>
        <w:rPr>
          <w:b w:val="0"/>
        </w:rPr>
        <w:t xml:space="preserve">separates Antriebsaggregat sind notwendig. Die </w:t>
      </w:r>
      <w:proofErr w:type="spellStart"/>
      <w:r>
        <w:rPr>
          <w:b w:val="0"/>
        </w:rPr>
        <w:t>einzylindrige</w:t>
      </w:r>
      <w:proofErr w:type="spellEnd"/>
      <w:r>
        <w:rPr>
          <w:b w:val="0"/>
        </w:rPr>
        <w:t xml:space="preserve"> Hydraulik ist besonders wartungsarm, der Motor sitzt in einem kompakten Gehäuse direkt am Aufzug. Die Innenverkleidung ist wahlweise aus Holz oder Aluminium lieferbar. Auch kundenspezifische Plattformgrößen sind möglich.</w:t>
      </w:r>
    </w:p>
    <w:p w14:paraId="54702EC7" w14:textId="77777777" w:rsidR="00D5706A" w:rsidRPr="0081689C" w:rsidRDefault="00D5706A" w:rsidP="00D5706A">
      <w:pPr>
        <w:pStyle w:val="PM-Lead"/>
        <w:tabs>
          <w:tab w:val="left" w:pos="4962"/>
        </w:tabs>
        <w:spacing w:before="120" w:after="0"/>
        <w:ind w:right="4148"/>
        <w:rPr>
          <w:b w:val="0"/>
          <w:bCs w:val="0"/>
        </w:rPr>
      </w:pPr>
      <w:r>
        <w:rPr>
          <w:b w:val="0"/>
          <w:bCs w:val="0"/>
        </w:rPr>
        <w:t>Die Produktdaten:</w:t>
      </w:r>
    </w:p>
    <w:p w14:paraId="6EBF6248" w14:textId="77777777" w:rsidR="00D5706A" w:rsidRPr="0081689C" w:rsidRDefault="00D5706A" w:rsidP="00D5706A">
      <w:pPr>
        <w:pStyle w:val="PM-Lead"/>
        <w:numPr>
          <w:ilvl w:val="0"/>
          <w:numId w:val="1"/>
        </w:numPr>
        <w:tabs>
          <w:tab w:val="clear" w:pos="720"/>
          <w:tab w:val="num" w:pos="0"/>
          <w:tab w:val="left" w:pos="4962"/>
        </w:tabs>
        <w:spacing w:before="120" w:after="0"/>
        <w:ind w:left="284" w:right="4148" w:hanging="284"/>
        <w:rPr>
          <w:b w:val="0"/>
          <w:bCs w:val="0"/>
        </w:rPr>
      </w:pPr>
      <w:r w:rsidRPr="0081689C">
        <w:rPr>
          <w:b w:val="0"/>
          <w:bCs w:val="0"/>
        </w:rPr>
        <w:t>Bis zu zwei Etagen anfahrbar, Hubhöhe bis zu 6200 mm</w:t>
      </w:r>
    </w:p>
    <w:p w14:paraId="3F2A43C4" w14:textId="77777777" w:rsidR="00D5706A" w:rsidRPr="0081689C" w:rsidRDefault="00D5706A" w:rsidP="00D5706A">
      <w:pPr>
        <w:pStyle w:val="PM-Lead"/>
        <w:numPr>
          <w:ilvl w:val="0"/>
          <w:numId w:val="1"/>
        </w:numPr>
        <w:tabs>
          <w:tab w:val="clear" w:pos="720"/>
          <w:tab w:val="num" w:pos="0"/>
          <w:tab w:val="left" w:pos="4962"/>
        </w:tabs>
        <w:spacing w:before="120" w:after="0"/>
        <w:ind w:left="284" w:right="4148" w:hanging="284"/>
        <w:rPr>
          <w:b w:val="0"/>
          <w:bCs w:val="0"/>
        </w:rPr>
      </w:pPr>
      <w:r w:rsidRPr="0081689C">
        <w:rPr>
          <w:b w:val="0"/>
          <w:bCs w:val="0"/>
        </w:rPr>
        <w:t>Tragfähigkeit: 1 bis 2 Paletten bis zu 1500 kg</w:t>
      </w:r>
    </w:p>
    <w:p w14:paraId="53768759" w14:textId="77777777" w:rsidR="00D5706A" w:rsidRPr="0081689C" w:rsidRDefault="00D5706A" w:rsidP="00D5706A">
      <w:pPr>
        <w:pStyle w:val="PM-Lead"/>
        <w:numPr>
          <w:ilvl w:val="0"/>
          <w:numId w:val="1"/>
        </w:numPr>
        <w:tabs>
          <w:tab w:val="clear" w:pos="720"/>
          <w:tab w:val="num" w:pos="0"/>
          <w:tab w:val="left" w:pos="4962"/>
        </w:tabs>
        <w:spacing w:before="120" w:after="0"/>
        <w:ind w:left="284" w:right="4148" w:hanging="284"/>
        <w:rPr>
          <w:b w:val="0"/>
          <w:bCs w:val="0"/>
        </w:rPr>
      </w:pPr>
      <w:r w:rsidRPr="0081689C">
        <w:rPr>
          <w:b w:val="0"/>
          <w:bCs w:val="0"/>
        </w:rPr>
        <w:t>Geeignet für Paletten, Roll</w:t>
      </w:r>
      <w:r>
        <w:rPr>
          <w:b w:val="0"/>
          <w:bCs w:val="0"/>
        </w:rPr>
        <w:t>-</w:t>
      </w:r>
      <w:r w:rsidRPr="0081689C">
        <w:rPr>
          <w:b w:val="0"/>
          <w:bCs w:val="0"/>
        </w:rPr>
        <w:t xml:space="preserve"> oder Handwagen</w:t>
      </w:r>
    </w:p>
    <w:p w14:paraId="053356AC" w14:textId="77777777" w:rsidR="00D5706A" w:rsidRPr="0081689C" w:rsidRDefault="00D5706A" w:rsidP="00D5706A">
      <w:pPr>
        <w:pStyle w:val="PM-Lead"/>
        <w:numPr>
          <w:ilvl w:val="0"/>
          <w:numId w:val="1"/>
        </w:numPr>
        <w:tabs>
          <w:tab w:val="clear" w:pos="720"/>
          <w:tab w:val="num" w:pos="0"/>
          <w:tab w:val="left" w:pos="4962"/>
        </w:tabs>
        <w:spacing w:before="120" w:after="0"/>
        <w:ind w:left="284" w:right="4148" w:hanging="284"/>
        <w:rPr>
          <w:b w:val="0"/>
          <w:bCs w:val="0"/>
        </w:rPr>
      </w:pPr>
      <w:r w:rsidRPr="0081689C">
        <w:rPr>
          <w:b w:val="0"/>
          <w:bCs w:val="0"/>
        </w:rPr>
        <w:t>Abmessung Plattform (Breite x Länge): 1500 - 3000 × 1500 - 3000 mm</w:t>
      </w:r>
    </w:p>
    <w:p w14:paraId="1D90C932" w14:textId="45AF35C7" w:rsidR="00D5706A" w:rsidRDefault="00D5706A" w:rsidP="00D5706A">
      <w:pPr>
        <w:pStyle w:val="PM-Lead"/>
        <w:numPr>
          <w:ilvl w:val="0"/>
          <w:numId w:val="1"/>
        </w:numPr>
        <w:tabs>
          <w:tab w:val="clear" w:pos="720"/>
          <w:tab w:val="num" w:pos="0"/>
          <w:tab w:val="left" w:pos="4962"/>
        </w:tabs>
        <w:spacing w:before="120" w:after="0"/>
        <w:ind w:left="284" w:right="4148" w:hanging="284"/>
        <w:rPr>
          <w:b w:val="0"/>
          <w:bCs w:val="0"/>
        </w:rPr>
      </w:pPr>
      <w:r w:rsidRPr="0081689C">
        <w:rPr>
          <w:b w:val="0"/>
          <w:bCs w:val="0"/>
        </w:rPr>
        <w:t>Gesamtabmessung (Breite x Länge): 2170 – 3376 × 2063 - 3580 mm</w:t>
      </w:r>
    </w:p>
    <w:p w14:paraId="23135B2A" w14:textId="52F11519" w:rsidR="00747466" w:rsidRPr="00246EAF" w:rsidRDefault="00563C3D" w:rsidP="00EE14A4">
      <w:pPr>
        <w:pStyle w:val="PM-Lead"/>
        <w:tabs>
          <w:tab w:val="left" w:pos="4962"/>
        </w:tabs>
        <w:spacing w:before="120" w:after="0"/>
        <w:ind w:right="4148"/>
        <w:jc w:val="left"/>
      </w:pPr>
      <w:r>
        <w:t xml:space="preserve">Scherenhubtische: </w:t>
      </w:r>
      <w:r w:rsidR="00342F22" w:rsidRPr="00246EAF">
        <w:t xml:space="preserve">Problemlöser bei wenig </w:t>
      </w:r>
      <w:r w:rsidR="00342F22">
        <w:t>Raum</w:t>
      </w:r>
    </w:p>
    <w:p w14:paraId="7AF311F0" w14:textId="74EAC7D8" w:rsidR="00F56398" w:rsidRDefault="000905AC" w:rsidP="00EE14A4">
      <w:pPr>
        <w:pStyle w:val="PM-Lead"/>
        <w:tabs>
          <w:tab w:val="left" w:pos="4962"/>
        </w:tabs>
        <w:spacing w:before="120" w:after="0"/>
        <w:ind w:right="4148"/>
        <w:jc w:val="left"/>
        <w:rPr>
          <w:b w:val="0"/>
        </w:rPr>
      </w:pPr>
      <w:r w:rsidRPr="00246EAF">
        <w:rPr>
          <w:b w:val="0"/>
        </w:rPr>
        <w:t>Scherenhubtische</w:t>
      </w:r>
      <w:r w:rsidR="00747466" w:rsidRPr="00747466">
        <w:rPr>
          <w:b w:val="0"/>
        </w:rPr>
        <w:t xml:space="preserve"> </w:t>
      </w:r>
      <w:r>
        <w:rPr>
          <w:b w:val="0"/>
        </w:rPr>
        <w:t xml:space="preserve">sind immer dann eine gute Lösung, </w:t>
      </w:r>
      <w:r w:rsidR="007B51A6">
        <w:rPr>
          <w:b w:val="0"/>
        </w:rPr>
        <w:t xml:space="preserve">wenn der Platz für eine größere Verladebühne fehlt. </w:t>
      </w:r>
      <w:r w:rsidR="002F2978">
        <w:rPr>
          <w:b w:val="0"/>
        </w:rPr>
        <w:t xml:space="preserve">Das ist zum Beispiel </w:t>
      </w:r>
      <w:r w:rsidR="00AF2F0A">
        <w:rPr>
          <w:b w:val="0"/>
        </w:rPr>
        <w:t xml:space="preserve">oft bei älteren </w:t>
      </w:r>
      <w:r w:rsidR="00C42E5F">
        <w:rPr>
          <w:b w:val="0"/>
        </w:rPr>
        <w:t xml:space="preserve">Supermärkten oder Einzelhändlern </w:t>
      </w:r>
      <w:r w:rsidR="009D7B4E">
        <w:rPr>
          <w:b w:val="0"/>
        </w:rPr>
        <w:t xml:space="preserve">mit begrenzter Hoffläche </w:t>
      </w:r>
      <w:r w:rsidR="00AF2F0A">
        <w:rPr>
          <w:b w:val="0"/>
        </w:rPr>
        <w:t xml:space="preserve">der Fall. </w:t>
      </w:r>
      <w:r w:rsidR="007B51A6">
        <w:rPr>
          <w:b w:val="0"/>
        </w:rPr>
        <w:t xml:space="preserve">Mit seiner kompakten Grundfläche </w:t>
      </w:r>
      <w:r w:rsidR="0090299B">
        <w:rPr>
          <w:b w:val="0"/>
        </w:rPr>
        <w:t xml:space="preserve">eignet sich der hydraulische Scherenhubtisch von Hörmann </w:t>
      </w:r>
      <w:r w:rsidR="003B51AD">
        <w:rPr>
          <w:b w:val="0"/>
        </w:rPr>
        <w:t xml:space="preserve">in solchen baulichen Situationen </w:t>
      </w:r>
      <w:r w:rsidR="009D7B4E">
        <w:rPr>
          <w:b w:val="0"/>
        </w:rPr>
        <w:t>ideal</w:t>
      </w:r>
      <w:r w:rsidR="007A7AAC">
        <w:rPr>
          <w:b w:val="0"/>
        </w:rPr>
        <w:t xml:space="preserve">, um Höhenunterschiede von bis zu anderthalb Metern zu überwinden. </w:t>
      </w:r>
      <w:r w:rsidR="00B71274">
        <w:rPr>
          <w:b w:val="0"/>
        </w:rPr>
        <w:t xml:space="preserve">Doch </w:t>
      </w:r>
      <w:r w:rsidR="00495E64">
        <w:rPr>
          <w:b w:val="0"/>
        </w:rPr>
        <w:t xml:space="preserve">auch </w:t>
      </w:r>
      <w:r w:rsidR="00B71274">
        <w:rPr>
          <w:b w:val="0"/>
        </w:rPr>
        <w:t xml:space="preserve">innerhalb von Gebäuden </w:t>
      </w:r>
      <w:r w:rsidR="003B51AD">
        <w:rPr>
          <w:b w:val="0"/>
        </w:rPr>
        <w:t xml:space="preserve">kommt er zum Einsatz. </w:t>
      </w:r>
      <w:r w:rsidR="00CF6B55">
        <w:rPr>
          <w:b w:val="0"/>
        </w:rPr>
        <w:t xml:space="preserve">Er kann vom Boden oder von der Plattform aus bedient werden. </w:t>
      </w:r>
      <w:r w:rsidR="00F3431B">
        <w:rPr>
          <w:b w:val="0"/>
        </w:rPr>
        <w:t xml:space="preserve">LED-Strahler und eine angeschlossene LED-Ampel </w:t>
      </w:r>
      <w:r w:rsidR="00C823F1">
        <w:rPr>
          <w:b w:val="0"/>
        </w:rPr>
        <w:t>gehören</w:t>
      </w:r>
      <w:r w:rsidR="00F3431B">
        <w:rPr>
          <w:b w:val="0"/>
        </w:rPr>
        <w:t xml:space="preserve"> serienmäßig da</w:t>
      </w:r>
      <w:r w:rsidR="00C823F1">
        <w:rPr>
          <w:b w:val="0"/>
        </w:rPr>
        <w:t>zu</w:t>
      </w:r>
      <w:r w:rsidR="00F3431B">
        <w:rPr>
          <w:b w:val="0"/>
        </w:rPr>
        <w:t xml:space="preserve">. </w:t>
      </w:r>
      <w:r w:rsidR="003B51AD">
        <w:rPr>
          <w:b w:val="0"/>
        </w:rPr>
        <w:t>Besonderer Vorteil</w:t>
      </w:r>
      <w:r w:rsidR="00DA7C4C">
        <w:rPr>
          <w:b w:val="0"/>
        </w:rPr>
        <w:t xml:space="preserve"> ist die schnelle Montage: </w:t>
      </w:r>
      <w:r w:rsidR="002F45DF">
        <w:rPr>
          <w:b w:val="0"/>
        </w:rPr>
        <w:t xml:space="preserve">Der Scherenhubtisch </w:t>
      </w:r>
      <w:r w:rsidR="00EE48E1">
        <w:rPr>
          <w:b w:val="0"/>
        </w:rPr>
        <w:t>kann i</w:t>
      </w:r>
      <w:r w:rsidR="00DA7C4C">
        <w:rPr>
          <w:b w:val="0"/>
        </w:rPr>
        <w:t xml:space="preserve">n weniger als einem Tag </w:t>
      </w:r>
      <w:r w:rsidR="00B54676">
        <w:rPr>
          <w:b w:val="0"/>
        </w:rPr>
        <w:t xml:space="preserve">aufgestellt werden. Eine Grube oder Fundamentarbeiten sind </w:t>
      </w:r>
      <w:r w:rsidR="00470672">
        <w:rPr>
          <w:b w:val="0"/>
        </w:rPr>
        <w:t xml:space="preserve">dabei </w:t>
      </w:r>
      <w:r w:rsidR="00B54676">
        <w:rPr>
          <w:b w:val="0"/>
        </w:rPr>
        <w:t xml:space="preserve">nicht erforderlich. </w:t>
      </w:r>
      <w:r w:rsidR="00A4093B">
        <w:rPr>
          <w:b w:val="0"/>
        </w:rPr>
        <w:t xml:space="preserve">Deshalb </w:t>
      </w:r>
      <w:r w:rsidR="00C6580C">
        <w:rPr>
          <w:b w:val="0"/>
        </w:rPr>
        <w:t xml:space="preserve">ist </w:t>
      </w:r>
      <w:r w:rsidR="0051645E">
        <w:rPr>
          <w:b w:val="0"/>
        </w:rPr>
        <w:t>d</w:t>
      </w:r>
      <w:r w:rsidR="00A4093B">
        <w:rPr>
          <w:b w:val="0"/>
        </w:rPr>
        <w:t xml:space="preserve">er </w:t>
      </w:r>
      <w:r w:rsidR="0051645E">
        <w:rPr>
          <w:b w:val="0"/>
        </w:rPr>
        <w:t xml:space="preserve">Scherenhubtisch </w:t>
      </w:r>
      <w:r w:rsidR="00A4093B">
        <w:rPr>
          <w:b w:val="0"/>
        </w:rPr>
        <w:t xml:space="preserve">bei </w:t>
      </w:r>
      <w:r w:rsidR="005F0953">
        <w:rPr>
          <w:b w:val="0"/>
        </w:rPr>
        <w:t xml:space="preserve">Bedarf </w:t>
      </w:r>
      <w:r w:rsidR="00C6580C">
        <w:rPr>
          <w:b w:val="0"/>
        </w:rPr>
        <w:t>schnell und einfach versetzbar</w:t>
      </w:r>
      <w:r w:rsidR="001057DD">
        <w:rPr>
          <w:b w:val="0"/>
        </w:rPr>
        <w:t>.</w:t>
      </w:r>
      <w:r w:rsidR="00C6580C">
        <w:rPr>
          <w:b w:val="0"/>
        </w:rPr>
        <w:t xml:space="preserve"> </w:t>
      </w:r>
      <w:r w:rsidR="00B34A8E">
        <w:rPr>
          <w:b w:val="0"/>
        </w:rPr>
        <w:t xml:space="preserve">In zwei Varianten </w:t>
      </w:r>
      <w:r w:rsidR="00753686">
        <w:rPr>
          <w:b w:val="0"/>
        </w:rPr>
        <w:t xml:space="preserve">transportiert er sechs Rollwagen bzw. </w:t>
      </w:r>
      <w:r w:rsidR="0000546F">
        <w:rPr>
          <w:b w:val="0"/>
        </w:rPr>
        <w:t>vier EU-Paletten oder neun Rollwagen bzw. fünf EU-Pa</w:t>
      </w:r>
      <w:r w:rsidR="0059341B">
        <w:rPr>
          <w:b w:val="0"/>
        </w:rPr>
        <w:t xml:space="preserve">letten. </w:t>
      </w:r>
      <w:r w:rsidR="00BD19FA">
        <w:rPr>
          <w:b w:val="0"/>
        </w:rPr>
        <w:t>Eine hydraulische Auffahrrampe mit geringer Steigung sorgt dabei für einen einfachen Zugang.</w:t>
      </w:r>
      <w:r w:rsidR="00953B2F">
        <w:rPr>
          <w:b w:val="0"/>
        </w:rPr>
        <w:t xml:space="preserve"> </w:t>
      </w:r>
      <w:r w:rsidR="002D0908">
        <w:rPr>
          <w:b w:val="0"/>
        </w:rPr>
        <w:t>E</w:t>
      </w:r>
      <w:r w:rsidR="00953B2F">
        <w:rPr>
          <w:b w:val="0"/>
        </w:rPr>
        <w:t>in</w:t>
      </w:r>
      <w:r w:rsidR="00355326">
        <w:rPr>
          <w:b w:val="0"/>
        </w:rPr>
        <w:t xml:space="preserve"> </w:t>
      </w:r>
      <w:r w:rsidR="007A4BA6">
        <w:rPr>
          <w:b w:val="0"/>
        </w:rPr>
        <w:t>Sicherheitsvorhang</w:t>
      </w:r>
      <w:r w:rsidR="00355326">
        <w:rPr>
          <w:b w:val="0"/>
        </w:rPr>
        <w:t xml:space="preserve"> schafft Arbeitssicherheit, indem </w:t>
      </w:r>
      <w:r w:rsidR="00D96CF5">
        <w:rPr>
          <w:b w:val="0"/>
        </w:rPr>
        <w:t>er</w:t>
      </w:r>
      <w:r w:rsidR="00355326">
        <w:rPr>
          <w:b w:val="0"/>
        </w:rPr>
        <w:t xml:space="preserve"> </w:t>
      </w:r>
      <w:r w:rsidR="00AC679D">
        <w:rPr>
          <w:b w:val="0"/>
        </w:rPr>
        <w:t>den Zugang</w:t>
      </w:r>
      <w:r w:rsidR="002D0908">
        <w:rPr>
          <w:b w:val="0"/>
        </w:rPr>
        <w:t xml:space="preserve"> unter die Anlage</w:t>
      </w:r>
      <w:r w:rsidR="00355326">
        <w:rPr>
          <w:b w:val="0"/>
        </w:rPr>
        <w:t xml:space="preserve"> verhindert</w:t>
      </w:r>
      <w:r w:rsidR="00AC679D">
        <w:rPr>
          <w:b w:val="0"/>
        </w:rPr>
        <w:t xml:space="preserve">, wenn </w:t>
      </w:r>
      <w:r w:rsidR="00165438">
        <w:rPr>
          <w:b w:val="0"/>
        </w:rPr>
        <w:t>die</w:t>
      </w:r>
      <w:r w:rsidR="002D0908">
        <w:rPr>
          <w:b w:val="0"/>
        </w:rPr>
        <w:t>se</w:t>
      </w:r>
      <w:r w:rsidR="00AC679D">
        <w:rPr>
          <w:b w:val="0"/>
        </w:rPr>
        <w:t xml:space="preserve"> angehoben ist</w:t>
      </w:r>
      <w:r w:rsidR="00192720">
        <w:rPr>
          <w:b w:val="0"/>
        </w:rPr>
        <w:t xml:space="preserve">. Zudem </w:t>
      </w:r>
      <w:r w:rsidR="00594FA9">
        <w:rPr>
          <w:b w:val="0"/>
        </w:rPr>
        <w:t>schützt</w:t>
      </w:r>
      <w:r w:rsidR="007A4BA6">
        <w:rPr>
          <w:b w:val="0"/>
        </w:rPr>
        <w:t xml:space="preserve"> </w:t>
      </w:r>
      <w:r w:rsidR="00192720">
        <w:rPr>
          <w:b w:val="0"/>
        </w:rPr>
        <w:t xml:space="preserve">er </w:t>
      </w:r>
      <w:r w:rsidR="00594FA9">
        <w:rPr>
          <w:b w:val="0"/>
        </w:rPr>
        <w:t xml:space="preserve">vor </w:t>
      </w:r>
      <w:r w:rsidR="007A4BA6">
        <w:rPr>
          <w:b w:val="0"/>
        </w:rPr>
        <w:t>Verschmutzung</w:t>
      </w:r>
      <w:r w:rsidR="00BF6DEA">
        <w:rPr>
          <w:b w:val="0"/>
        </w:rPr>
        <w:t>en</w:t>
      </w:r>
      <w:r w:rsidR="00D96CF5">
        <w:rPr>
          <w:b w:val="0"/>
        </w:rPr>
        <w:t xml:space="preserve"> – etwa durch Laub</w:t>
      </w:r>
      <w:r w:rsidR="00AC679D">
        <w:rPr>
          <w:b w:val="0"/>
        </w:rPr>
        <w:t xml:space="preserve">. </w:t>
      </w:r>
      <w:r w:rsidR="00192720">
        <w:rPr>
          <w:b w:val="0"/>
        </w:rPr>
        <w:t>E</w:t>
      </w:r>
      <w:r w:rsidR="002A41F5">
        <w:rPr>
          <w:b w:val="0"/>
        </w:rPr>
        <w:t xml:space="preserve">lektronisch überwachte Sicherheitskontaktleisten </w:t>
      </w:r>
      <w:r w:rsidR="00596F5E">
        <w:rPr>
          <w:b w:val="0"/>
        </w:rPr>
        <w:t xml:space="preserve">unterhalb des Hubtischs und entlang der Unterseite der Hydraulikeinheit </w:t>
      </w:r>
      <w:r w:rsidR="006E73E2">
        <w:rPr>
          <w:b w:val="0"/>
        </w:rPr>
        <w:t>bieten zusätzlichen Schutz</w:t>
      </w:r>
      <w:r w:rsidR="00596F5E">
        <w:rPr>
          <w:b w:val="0"/>
        </w:rPr>
        <w:t xml:space="preserve">. </w:t>
      </w:r>
    </w:p>
    <w:p w14:paraId="69AA7C75" w14:textId="4B4A9A54" w:rsidR="00F56398" w:rsidRPr="00935A47" w:rsidRDefault="00220CF3" w:rsidP="00EE14A4">
      <w:pPr>
        <w:pStyle w:val="PM-Lead"/>
        <w:tabs>
          <w:tab w:val="left" w:pos="4962"/>
        </w:tabs>
        <w:spacing w:before="120" w:after="0"/>
        <w:ind w:right="4148"/>
        <w:jc w:val="left"/>
        <w:rPr>
          <w:b w:val="0"/>
          <w:bCs w:val="0"/>
        </w:rPr>
      </w:pPr>
      <w:r w:rsidRPr="00935A47">
        <w:rPr>
          <w:b w:val="0"/>
          <w:bCs w:val="0"/>
        </w:rPr>
        <w:t>Die Produktdaten:</w:t>
      </w:r>
    </w:p>
    <w:p w14:paraId="53A64503" w14:textId="77777777" w:rsidR="00220CF3" w:rsidRPr="00220CF3" w:rsidRDefault="00220CF3" w:rsidP="00246EAF">
      <w:pPr>
        <w:pStyle w:val="PM-Lead"/>
        <w:numPr>
          <w:ilvl w:val="0"/>
          <w:numId w:val="1"/>
        </w:numPr>
        <w:tabs>
          <w:tab w:val="clear" w:pos="720"/>
          <w:tab w:val="num" w:pos="0"/>
          <w:tab w:val="left" w:pos="4962"/>
        </w:tabs>
        <w:spacing w:before="120" w:after="0"/>
        <w:ind w:left="284" w:right="4148" w:hanging="284"/>
        <w:rPr>
          <w:b w:val="0"/>
          <w:bCs w:val="0"/>
        </w:rPr>
      </w:pPr>
      <w:r w:rsidRPr="00220CF3">
        <w:rPr>
          <w:b w:val="0"/>
          <w:bCs w:val="0"/>
        </w:rPr>
        <w:t>Hubhöhe bis zu 1500 mm</w:t>
      </w:r>
    </w:p>
    <w:p w14:paraId="2CB25DB5" w14:textId="17C2D2F6" w:rsidR="00220CF3" w:rsidRPr="00220CF3" w:rsidRDefault="00220CF3" w:rsidP="00246EAF">
      <w:pPr>
        <w:pStyle w:val="PM-Lead"/>
        <w:numPr>
          <w:ilvl w:val="0"/>
          <w:numId w:val="1"/>
        </w:numPr>
        <w:tabs>
          <w:tab w:val="clear" w:pos="720"/>
          <w:tab w:val="num" w:pos="0"/>
          <w:tab w:val="left" w:pos="4962"/>
        </w:tabs>
        <w:spacing w:before="120" w:after="0"/>
        <w:ind w:left="284" w:right="4148" w:hanging="284"/>
        <w:rPr>
          <w:b w:val="0"/>
          <w:bCs w:val="0"/>
        </w:rPr>
      </w:pPr>
      <w:r w:rsidRPr="00220CF3">
        <w:rPr>
          <w:b w:val="0"/>
          <w:bCs w:val="0"/>
        </w:rPr>
        <w:t>Hubkraft von bis zu 3000</w:t>
      </w:r>
      <w:r w:rsidR="00EE48E1">
        <w:rPr>
          <w:b w:val="0"/>
          <w:bCs w:val="0"/>
        </w:rPr>
        <w:t xml:space="preserve"> </w:t>
      </w:r>
      <w:r w:rsidR="00025FE5">
        <w:rPr>
          <w:b w:val="0"/>
          <w:bCs w:val="0"/>
        </w:rPr>
        <w:t>k</w:t>
      </w:r>
      <w:r w:rsidRPr="00220CF3">
        <w:rPr>
          <w:b w:val="0"/>
          <w:bCs w:val="0"/>
        </w:rPr>
        <w:t>g (heben) und 5000</w:t>
      </w:r>
      <w:r w:rsidR="00EE48E1">
        <w:rPr>
          <w:b w:val="0"/>
          <w:bCs w:val="0"/>
        </w:rPr>
        <w:t xml:space="preserve"> </w:t>
      </w:r>
      <w:r w:rsidR="00025FE5">
        <w:rPr>
          <w:b w:val="0"/>
          <w:bCs w:val="0"/>
        </w:rPr>
        <w:t>k</w:t>
      </w:r>
      <w:r w:rsidRPr="00220CF3">
        <w:rPr>
          <w:b w:val="0"/>
          <w:bCs w:val="0"/>
        </w:rPr>
        <w:t>g (absenken)</w:t>
      </w:r>
    </w:p>
    <w:p w14:paraId="51C1A585" w14:textId="0B2142B1" w:rsidR="00220CF3" w:rsidRPr="00220CF3" w:rsidRDefault="00220CF3" w:rsidP="00246EAF">
      <w:pPr>
        <w:pStyle w:val="PM-Lead"/>
        <w:numPr>
          <w:ilvl w:val="0"/>
          <w:numId w:val="1"/>
        </w:numPr>
        <w:tabs>
          <w:tab w:val="clear" w:pos="720"/>
          <w:tab w:val="num" w:pos="0"/>
          <w:tab w:val="left" w:pos="4962"/>
        </w:tabs>
        <w:spacing w:before="120" w:after="0"/>
        <w:ind w:left="284" w:right="4148" w:hanging="284"/>
        <w:rPr>
          <w:b w:val="0"/>
          <w:bCs w:val="0"/>
        </w:rPr>
      </w:pPr>
      <w:r w:rsidRPr="00220CF3">
        <w:rPr>
          <w:b w:val="0"/>
          <w:bCs w:val="0"/>
        </w:rPr>
        <w:t>Geeignet für Paletten, Roll</w:t>
      </w:r>
      <w:r w:rsidR="008E67E7">
        <w:rPr>
          <w:b w:val="0"/>
          <w:bCs w:val="0"/>
        </w:rPr>
        <w:t>-</w:t>
      </w:r>
      <w:r w:rsidRPr="00220CF3">
        <w:rPr>
          <w:b w:val="0"/>
          <w:bCs w:val="0"/>
        </w:rPr>
        <w:t xml:space="preserve"> oder Hubwagen</w:t>
      </w:r>
    </w:p>
    <w:p w14:paraId="0CF7C513" w14:textId="77777777" w:rsidR="00220CF3" w:rsidRPr="00220CF3" w:rsidRDefault="00220CF3" w:rsidP="00246EAF">
      <w:pPr>
        <w:pStyle w:val="PM-Lead"/>
        <w:numPr>
          <w:ilvl w:val="0"/>
          <w:numId w:val="1"/>
        </w:numPr>
        <w:tabs>
          <w:tab w:val="clear" w:pos="720"/>
          <w:tab w:val="num" w:pos="0"/>
          <w:tab w:val="left" w:pos="4962"/>
        </w:tabs>
        <w:spacing w:before="120" w:after="0"/>
        <w:ind w:left="284" w:right="4148" w:hanging="284"/>
        <w:rPr>
          <w:b w:val="0"/>
          <w:bCs w:val="0"/>
        </w:rPr>
      </w:pPr>
      <w:r w:rsidRPr="00220CF3">
        <w:rPr>
          <w:b w:val="0"/>
          <w:bCs w:val="0"/>
        </w:rPr>
        <w:t>Abmessung Plattform (Länge x Breite): 2596 - 2724 × 1820 - 2370 mm</w:t>
      </w:r>
    </w:p>
    <w:p w14:paraId="185010A5" w14:textId="77777777" w:rsidR="00220CF3" w:rsidRPr="00220CF3" w:rsidRDefault="00220CF3" w:rsidP="00246EAF">
      <w:pPr>
        <w:pStyle w:val="PM-Lead"/>
        <w:numPr>
          <w:ilvl w:val="0"/>
          <w:numId w:val="1"/>
        </w:numPr>
        <w:tabs>
          <w:tab w:val="clear" w:pos="720"/>
          <w:tab w:val="num" w:pos="0"/>
          <w:tab w:val="left" w:pos="4962"/>
        </w:tabs>
        <w:spacing w:before="120" w:after="0"/>
        <w:ind w:left="284" w:right="4148" w:hanging="284"/>
        <w:rPr>
          <w:b w:val="0"/>
          <w:bCs w:val="0"/>
        </w:rPr>
      </w:pPr>
      <w:r w:rsidRPr="00220CF3">
        <w:rPr>
          <w:b w:val="0"/>
          <w:bCs w:val="0"/>
        </w:rPr>
        <w:t>Gesamtabmessung (Länge x Breite): 3145 – 3274 × 2339 - 2940 mm</w:t>
      </w:r>
    </w:p>
    <w:p w14:paraId="47505B56" w14:textId="1E7F4FA9" w:rsidR="006B7C59" w:rsidRDefault="006B7C59" w:rsidP="006B7C59">
      <w:pPr>
        <w:pStyle w:val="PM-Standard"/>
        <w:spacing w:before="120" w:after="0"/>
        <w:ind w:right="4162"/>
        <w:jc w:val="right"/>
      </w:pPr>
      <w:r w:rsidRPr="00363BF0">
        <w:rPr>
          <w:sz w:val="18"/>
          <w:szCs w:val="18"/>
        </w:rPr>
        <w:t>(</w:t>
      </w:r>
      <w:r w:rsidR="005E6A67">
        <w:rPr>
          <w:sz w:val="18"/>
          <w:szCs w:val="18"/>
        </w:rPr>
        <w:t>4.216</w:t>
      </w:r>
      <w:r w:rsidR="00117439">
        <w:rPr>
          <w:sz w:val="18"/>
          <w:szCs w:val="18"/>
        </w:rPr>
        <w:t xml:space="preserve"> </w:t>
      </w:r>
      <w:r w:rsidRPr="00363BF0">
        <w:rPr>
          <w:sz w:val="18"/>
          <w:szCs w:val="18"/>
        </w:rPr>
        <w:t>Zeichen inkl. Leerschläge)</w:t>
      </w:r>
    </w:p>
    <w:p w14:paraId="4F680333" w14:textId="77777777" w:rsidR="006B7C59" w:rsidRDefault="006B7C59" w:rsidP="006B7C59">
      <w:pPr>
        <w:rPr>
          <w:rFonts w:ascii="Arial" w:hAnsi="Arial" w:cs="Arial"/>
          <w:b/>
          <w:sz w:val="22"/>
          <w:szCs w:val="22"/>
        </w:rPr>
      </w:pPr>
    </w:p>
    <w:p w14:paraId="644F99C9" w14:textId="58F060B3" w:rsidR="006B7C59" w:rsidRDefault="006B7C59" w:rsidP="006B7C59">
      <w:pPr>
        <w:rPr>
          <w:rFonts w:ascii="Arial" w:hAnsi="Arial" w:cs="Arial"/>
          <w:b/>
          <w:sz w:val="22"/>
          <w:szCs w:val="22"/>
        </w:rPr>
      </w:pPr>
      <w:r w:rsidRPr="00766593">
        <w:rPr>
          <w:rFonts w:ascii="Arial" w:hAnsi="Arial" w:cs="Arial"/>
          <w:b/>
          <w:sz w:val="22"/>
          <w:szCs w:val="22"/>
        </w:rPr>
        <w:t>B</w:t>
      </w:r>
      <w:r>
        <w:rPr>
          <w:rFonts w:ascii="Arial" w:hAnsi="Arial" w:cs="Arial"/>
          <w:b/>
          <w:sz w:val="22"/>
          <w:szCs w:val="22"/>
        </w:rPr>
        <w:t>ilder und Bildunterzeil</w:t>
      </w:r>
      <w:r w:rsidRPr="00766593">
        <w:rPr>
          <w:rFonts w:ascii="Arial" w:hAnsi="Arial" w:cs="Arial"/>
          <w:b/>
          <w:sz w:val="22"/>
          <w:szCs w:val="22"/>
        </w:rPr>
        <w:t>en:</w:t>
      </w:r>
    </w:p>
    <w:p w14:paraId="480BB168" w14:textId="78D101DB" w:rsidR="000937D4" w:rsidRPr="00766593" w:rsidRDefault="000937D4" w:rsidP="006B7C59">
      <w:pPr>
        <w:rPr>
          <w:rFonts w:ascii="Arial" w:hAnsi="Arial" w:cs="Arial"/>
          <w:b/>
          <w:sz w:val="22"/>
          <w:szCs w:val="22"/>
        </w:rPr>
      </w:pPr>
    </w:p>
    <w:p w14:paraId="5CCBA130" w14:textId="1E9DA013" w:rsidR="00AE5863" w:rsidRDefault="00AE76F1" w:rsidP="006446CE">
      <w:pPr>
        <w:pStyle w:val="PM-Standard"/>
        <w:spacing w:before="120" w:after="0"/>
        <w:ind w:right="4162"/>
        <w:jc w:val="left"/>
        <w:rPr>
          <w:b/>
        </w:rPr>
      </w:pPr>
      <w:r>
        <w:rPr>
          <w:noProof/>
        </w:rPr>
        <w:drawing>
          <wp:inline distT="0" distB="0" distL="0" distR="0" wp14:anchorId="5B6B2FB5" wp14:editId="18D5F809">
            <wp:extent cx="3420000" cy="4534478"/>
            <wp:effectExtent l="0" t="0" r="9525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0000" cy="4534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EA3DC" w14:textId="482D9A31" w:rsidR="00AE76F1" w:rsidRDefault="00AE76F1" w:rsidP="006446CE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  <w:r>
        <w:rPr>
          <w:b/>
        </w:rPr>
        <w:t xml:space="preserve">Bild </w:t>
      </w:r>
      <w:r w:rsidR="003567AD">
        <w:rPr>
          <w:b/>
        </w:rPr>
        <w:t>3</w:t>
      </w:r>
      <w:r w:rsidR="006446CE">
        <w:rPr>
          <w:b/>
        </w:rPr>
        <w:t xml:space="preserve">: </w:t>
      </w:r>
      <w:r w:rsidR="005703B2" w:rsidRPr="005703B2">
        <w:t>Selbsttragend</w:t>
      </w:r>
      <w:r w:rsidR="005703B2" w:rsidRPr="00973A97">
        <w:t xml:space="preserve">, </w:t>
      </w:r>
      <w:r w:rsidR="00973A97" w:rsidRPr="00973A97">
        <w:t>kompakt und schnell installiert: der Lastenaufzug von Hörmann</w:t>
      </w:r>
      <w:r w:rsidR="008267BD">
        <w:t xml:space="preserve">. </w:t>
      </w:r>
      <w:r w:rsidR="004C145C">
        <w:t>Das</w:t>
      </w:r>
      <w:r w:rsidR="008267BD">
        <w:t xml:space="preserve"> </w:t>
      </w:r>
      <w:r w:rsidR="008267BD" w:rsidRPr="008267BD">
        <w:t xml:space="preserve">Sicherheitsgitter </w:t>
      </w:r>
      <w:r w:rsidR="004C145C">
        <w:t xml:space="preserve">wird mechanisch und elektrisch verriegelt und </w:t>
      </w:r>
      <w:r w:rsidR="008267BD" w:rsidRPr="008267BD">
        <w:t>sorgt für Schutz</w:t>
      </w:r>
      <w:r w:rsidR="008267BD">
        <w:t>.</w:t>
      </w:r>
    </w:p>
    <w:p w14:paraId="601F5AB4" w14:textId="77777777" w:rsidR="00AE76F1" w:rsidRDefault="00AE76F1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25BE1C4E" w14:textId="6425933A" w:rsidR="00AE76F1" w:rsidRDefault="00097929" w:rsidP="006446CE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  <w:r>
        <w:rPr>
          <w:noProof/>
        </w:rPr>
        <w:drawing>
          <wp:inline distT="0" distB="0" distL="0" distR="0" wp14:anchorId="108E01F2" wp14:editId="2C3DDE93">
            <wp:extent cx="3420000" cy="3557111"/>
            <wp:effectExtent l="0" t="0" r="9525" b="571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20000" cy="3557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453AF" w14:textId="1881164E" w:rsidR="00097929" w:rsidRDefault="00097929" w:rsidP="006446CE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  <w:r>
        <w:rPr>
          <w:b/>
        </w:rPr>
        <w:t xml:space="preserve">Bild </w:t>
      </w:r>
      <w:r w:rsidR="003567AD">
        <w:rPr>
          <w:b/>
        </w:rPr>
        <w:t>4</w:t>
      </w:r>
      <w:r w:rsidR="00943743">
        <w:rPr>
          <w:b/>
        </w:rPr>
        <w:t xml:space="preserve">: </w:t>
      </w:r>
      <w:r w:rsidR="00943743" w:rsidRPr="00DB7565">
        <w:t>Häufiger Einsatzort für den Hörmann Lastenaufzug sind Self-Storage-Anlagen</w:t>
      </w:r>
      <w:r w:rsidR="00060089">
        <w:t>.</w:t>
      </w:r>
    </w:p>
    <w:p w14:paraId="07089158" w14:textId="77777777" w:rsidR="00097929" w:rsidRDefault="00097929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52070235" w14:textId="77777777" w:rsidR="00097929" w:rsidRDefault="00097929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6E5EB3E7" w14:textId="77777777" w:rsidR="00F74598" w:rsidRDefault="00F74598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2E66BCD7" w14:textId="2982B0C5" w:rsidR="00F74598" w:rsidRDefault="006446CE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  <w:r w:rsidRPr="006446CE">
        <w:rPr>
          <w:noProof/>
        </w:rPr>
        <w:drawing>
          <wp:inline distT="0" distB="0" distL="0" distR="0" wp14:anchorId="15C4303D" wp14:editId="21AB1FCC">
            <wp:extent cx="3420000" cy="2598008"/>
            <wp:effectExtent l="0" t="0" r="9525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20000" cy="2598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C2F0F" w14:textId="4E9D75EE" w:rsidR="00F74598" w:rsidRDefault="006446CE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  <w:r>
        <w:rPr>
          <w:b/>
        </w:rPr>
        <w:t>Bild 5</w:t>
      </w:r>
      <w:r w:rsidR="005851F1">
        <w:rPr>
          <w:b/>
        </w:rPr>
        <w:t xml:space="preserve">: </w:t>
      </w:r>
      <w:r w:rsidR="00E66D59">
        <w:t>Punktet</w:t>
      </w:r>
      <w:r w:rsidR="005C1B58" w:rsidRPr="005C1B58">
        <w:t xml:space="preserve"> bei </w:t>
      </w:r>
      <w:r w:rsidR="005851F1" w:rsidRPr="005C1B58">
        <w:t>beengten Platzverhältnissen</w:t>
      </w:r>
      <w:r w:rsidR="005C1B58" w:rsidRPr="005C1B58">
        <w:t>:</w:t>
      </w:r>
      <w:r w:rsidR="005851F1" w:rsidRPr="005C1B58">
        <w:t xml:space="preserve"> der hydraulische Scherenhubtisch von Hörmann</w:t>
      </w:r>
      <w:r w:rsidR="00EE5CF6" w:rsidRPr="00EE5CF6">
        <w:t>.</w:t>
      </w:r>
    </w:p>
    <w:p w14:paraId="27506145" w14:textId="77777777" w:rsidR="00097929" w:rsidRDefault="00097929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5543D6D3" w14:textId="1257DE63" w:rsidR="00D435BA" w:rsidRDefault="009618FC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  <w:r>
        <w:rPr>
          <w:noProof/>
        </w:rPr>
        <w:drawing>
          <wp:inline distT="0" distB="0" distL="0" distR="0" wp14:anchorId="4FFB35CF" wp14:editId="71C0BA74">
            <wp:extent cx="3420000" cy="1911097"/>
            <wp:effectExtent l="0" t="0" r="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20000" cy="1911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95197" w14:textId="39ABE901" w:rsidR="00D435BA" w:rsidRDefault="00F42ECB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  <w:r>
        <w:rPr>
          <w:b/>
        </w:rPr>
        <w:t xml:space="preserve">Bild 6: </w:t>
      </w:r>
      <w:r w:rsidR="00F15587" w:rsidRPr="000C57CD">
        <w:rPr>
          <w:bCs/>
        </w:rPr>
        <w:t xml:space="preserve">Wie der </w:t>
      </w:r>
      <w:r w:rsidR="00C125D5" w:rsidRPr="000C57CD">
        <w:rPr>
          <w:bCs/>
        </w:rPr>
        <w:t xml:space="preserve">Hörmann Lastenaufzug </w:t>
      </w:r>
      <w:r w:rsidR="00F15587" w:rsidRPr="000C57CD">
        <w:rPr>
          <w:bCs/>
        </w:rPr>
        <w:t xml:space="preserve">in einer Self-Storage-Anlage funktioniert, </w:t>
      </w:r>
      <w:r w:rsidR="00C125D5" w:rsidRPr="000C57CD">
        <w:rPr>
          <w:bCs/>
        </w:rPr>
        <w:t xml:space="preserve">zeigt dieses </w:t>
      </w:r>
      <w:hyperlink r:id="rId17" w:history="1">
        <w:r w:rsidR="00C125D5" w:rsidRPr="000C57CD">
          <w:rPr>
            <w:rStyle w:val="Hyperlink"/>
            <w:bCs/>
          </w:rPr>
          <w:t>Video</w:t>
        </w:r>
      </w:hyperlink>
      <w:r w:rsidR="00F15587" w:rsidRPr="000C57CD">
        <w:rPr>
          <w:bCs/>
        </w:rPr>
        <w:t>.</w:t>
      </w:r>
    </w:p>
    <w:p w14:paraId="3D18D8EF" w14:textId="77777777" w:rsidR="009618FC" w:rsidRDefault="009618FC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1086E234" w14:textId="4BCC66A0" w:rsidR="009618FC" w:rsidRDefault="00EF6C03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  <w:r w:rsidRPr="00EF6C03">
        <w:rPr>
          <w:noProof/>
        </w:rPr>
        <w:drawing>
          <wp:inline distT="0" distB="0" distL="0" distR="0" wp14:anchorId="7B89D2E6" wp14:editId="4D65FE90">
            <wp:extent cx="3420000" cy="1932087"/>
            <wp:effectExtent l="0" t="0" r="0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20000" cy="1932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5156F" w14:textId="03999CE2" w:rsidR="009618FC" w:rsidRDefault="00F42ECB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  <w:r>
        <w:rPr>
          <w:b/>
        </w:rPr>
        <w:t>Bild 7:</w:t>
      </w:r>
      <w:r w:rsidRPr="000C57CD">
        <w:t xml:space="preserve"> </w:t>
      </w:r>
      <w:r w:rsidR="00051E9D" w:rsidRPr="000C57CD">
        <w:t xml:space="preserve">Im </w:t>
      </w:r>
      <w:hyperlink r:id="rId19" w:history="1">
        <w:r w:rsidR="00051E9D" w:rsidRPr="000C57CD">
          <w:rPr>
            <w:rStyle w:val="Hyperlink"/>
          </w:rPr>
          <w:t>Video</w:t>
        </w:r>
      </w:hyperlink>
      <w:r w:rsidR="00051E9D" w:rsidRPr="000C57CD">
        <w:t xml:space="preserve"> wird deutlich: </w:t>
      </w:r>
      <w:r w:rsidR="002D1A7A" w:rsidRPr="000C57CD">
        <w:t>Der Hörmann Scherenhubtisch ist eine ideale Lösung für das Be- und Entladen von Fahrzeugen mit einer Ladefläche von bis zu anderthalb Metern</w:t>
      </w:r>
      <w:r w:rsidR="00056F0E">
        <w:t xml:space="preserve"> Höhe</w:t>
      </w:r>
      <w:r w:rsidR="002D1A7A" w:rsidRPr="000C57CD">
        <w:t>.</w:t>
      </w:r>
    </w:p>
    <w:p w14:paraId="68B9E266" w14:textId="77777777" w:rsidR="000F6017" w:rsidRDefault="000F6017" w:rsidP="001B1FCD">
      <w:pPr>
        <w:pStyle w:val="PM-Abschnitt"/>
        <w:spacing w:before="240"/>
        <w:ind w:right="278"/>
        <w:rPr>
          <w:bCs/>
          <w:sz w:val="22"/>
        </w:rPr>
      </w:pPr>
    </w:p>
    <w:p w14:paraId="3F7D1266" w14:textId="629E29E3" w:rsidR="001B1FCD" w:rsidRDefault="001B1FCD" w:rsidP="001B1FCD">
      <w:pPr>
        <w:pStyle w:val="PM-Abschnitt"/>
        <w:spacing w:before="240"/>
        <w:ind w:right="278"/>
        <w:rPr>
          <w:bCs/>
          <w:sz w:val="22"/>
        </w:rPr>
      </w:pPr>
      <w:r>
        <w:rPr>
          <w:bCs/>
          <w:sz w:val="22"/>
        </w:rPr>
        <w:t>Fotos: Hörmann</w:t>
      </w:r>
    </w:p>
    <w:p w14:paraId="6B83621F" w14:textId="120F7D74" w:rsidR="003B15D6" w:rsidRDefault="003B15D6" w:rsidP="00607694"/>
    <w:p w14:paraId="3133CCA6" w14:textId="77777777" w:rsidR="003B15D6" w:rsidRPr="00607694" w:rsidRDefault="003B15D6" w:rsidP="00607694"/>
    <w:sectPr w:rsidR="003B15D6" w:rsidRPr="00607694" w:rsidSect="00D17415">
      <w:headerReference w:type="default" r:id="rId20"/>
      <w:footerReference w:type="default" r:id="rId21"/>
      <w:pgSz w:w="11906" w:h="16838"/>
      <w:pgMar w:top="1361" w:right="386" w:bottom="1077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AEB0516" w14:textId="77777777" w:rsidR="009D7C54" w:rsidRDefault="009D7C54">
      <w:r>
        <w:separator/>
      </w:r>
    </w:p>
  </w:endnote>
  <w:endnote w:type="continuationSeparator" w:id="0">
    <w:p w14:paraId="52A6BEBE" w14:textId="77777777" w:rsidR="009D7C54" w:rsidRDefault="009D7C54">
      <w:r>
        <w:continuationSeparator/>
      </w:r>
    </w:p>
  </w:endnote>
  <w:endnote w:type="continuationNotice" w:id="1">
    <w:p w14:paraId="6036FDCC" w14:textId="77777777" w:rsidR="009D7C54" w:rsidRDefault="009D7C5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854AA30" w14:textId="7F42A3D5" w:rsidR="0033438B" w:rsidRPr="00607694" w:rsidRDefault="00D13F65" w:rsidP="00264634">
    <w:pPr>
      <w:pStyle w:val="Footer"/>
      <w:rPr>
        <w:rFonts w:ascii="Arial" w:hAnsi="Arial" w:cs="Arial"/>
        <w:color w:val="808080"/>
        <w:sz w:val="16"/>
        <w:szCs w:val="16"/>
      </w:rPr>
    </w:pPr>
    <w:r>
      <w:rPr>
        <w:rFonts w:ascii="Arial" w:hAnsi="Arial" w:cs="Arial"/>
        <w:color w:val="808080"/>
        <w:sz w:val="16"/>
        <w:szCs w:val="16"/>
      </w:rPr>
      <w:t>PM</w:t>
    </w:r>
    <w:r w:rsidR="00C6613B">
      <w:rPr>
        <w:rFonts w:ascii="Arial" w:hAnsi="Arial" w:cs="Arial"/>
        <w:color w:val="808080"/>
        <w:sz w:val="16"/>
        <w:szCs w:val="16"/>
      </w:rPr>
      <w:t xml:space="preserve"> 2411</w:t>
    </w:r>
    <w:r w:rsidR="00E21FD0">
      <w:rPr>
        <w:rFonts w:ascii="Arial" w:hAnsi="Arial" w:cs="Arial"/>
        <w:color w:val="808080"/>
        <w:sz w:val="16"/>
        <w:szCs w:val="16"/>
      </w:rPr>
      <w:t xml:space="preserve"> Fachpresse</w:t>
    </w:r>
    <w:r w:rsidR="0033438B" w:rsidRPr="00607694">
      <w:rPr>
        <w:rFonts w:ascii="Arial" w:hAnsi="Arial" w:cs="Arial"/>
        <w:color w:val="808080"/>
        <w:sz w:val="16"/>
        <w:szCs w:val="16"/>
      </w:rPr>
      <w:tab/>
    </w:r>
    <w:r w:rsidR="0033438B" w:rsidRPr="00607694">
      <w:rPr>
        <w:rFonts w:ascii="Arial" w:hAnsi="Arial" w:cs="Arial"/>
        <w:color w:val="808080"/>
        <w:sz w:val="16"/>
        <w:szCs w:val="16"/>
      </w:rPr>
      <w:tab/>
    </w:r>
    <w:r w:rsidR="006838A4" w:rsidRPr="00607694">
      <w:rPr>
        <w:rFonts w:ascii="Arial" w:hAnsi="Arial" w:cs="Arial"/>
        <w:color w:val="808080"/>
        <w:sz w:val="16"/>
        <w:szCs w:val="16"/>
      </w:rPr>
      <w:t xml:space="preserve"> </w:t>
    </w:r>
    <w:r w:rsidR="00607694" w:rsidRPr="00607694">
      <w:rPr>
        <w:rFonts w:ascii="Arial" w:hAnsi="Arial" w:cs="Arial"/>
        <w:color w:val="808080"/>
        <w:sz w:val="16"/>
        <w:szCs w:val="16"/>
      </w:rPr>
      <w:t xml:space="preserve">Seite 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begin"/>
    </w:r>
    <w:r w:rsidR="00607694" w:rsidRPr="00607694">
      <w:rPr>
        <w:rFonts w:ascii="Arial" w:hAnsi="Arial" w:cs="Arial"/>
        <w:color w:val="808080"/>
        <w:sz w:val="16"/>
        <w:szCs w:val="16"/>
      </w:rPr>
      <w:instrText xml:space="preserve"> PAGE </w:instrTex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separate"/>
    </w:r>
    <w:r w:rsidR="00443BD4">
      <w:rPr>
        <w:rFonts w:ascii="Arial" w:hAnsi="Arial" w:cs="Arial"/>
        <w:noProof/>
        <w:color w:val="808080"/>
        <w:sz w:val="16"/>
        <w:szCs w:val="16"/>
      </w:rPr>
      <w:t>1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end"/>
    </w:r>
    <w:r w:rsidR="00607694" w:rsidRPr="00607694">
      <w:rPr>
        <w:rFonts w:ascii="Arial" w:hAnsi="Arial" w:cs="Arial"/>
        <w:color w:val="808080"/>
        <w:sz w:val="16"/>
        <w:szCs w:val="16"/>
      </w:rPr>
      <w:t xml:space="preserve"> von 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begin"/>
    </w:r>
    <w:r w:rsidR="00607694" w:rsidRPr="00607694">
      <w:rPr>
        <w:rFonts w:ascii="Arial" w:hAnsi="Arial" w:cs="Arial"/>
        <w:color w:val="808080"/>
        <w:sz w:val="16"/>
        <w:szCs w:val="16"/>
      </w:rPr>
      <w:instrText xml:space="preserve"> NUMPAGES </w:instrTex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separate"/>
    </w:r>
    <w:r w:rsidR="00443BD4">
      <w:rPr>
        <w:rFonts w:ascii="Arial" w:hAnsi="Arial" w:cs="Arial"/>
        <w:noProof/>
        <w:color w:val="808080"/>
        <w:sz w:val="16"/>
        <w:szCs w:val="16"/>
      </w:rPr>
      <w:t>1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8603565" w14:textId="77777777" w:rsidR="009D7C54" w:rsidRDefault="009D7C54">
      <w:r>
        <w:separator/>
      </w:r>
    </w:p>
  </w:footnote>
  <w:footnote w:type="continuationSeparator" w:id="0">
    <w:p w14:paraId="3B092505" w14:textId="77777777" w:rsidR="009D7C54" w:rsidRDefault="009D7C54">
      <w:r>
        <w:continuationSeparator/>
      </w:r>
    </w:p>
  </w:footnote>
  <w:footnote w:type="continuationNotice" w:id="1">
    <w:p w14:paraId="26DEBCA4" w14:textId="77777777" w:rsidR="009D7C54" w:rsidRDefault="009D7C5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9180" w:type="dxa"/>
      <w:tblInd w:w="108" w:type="dxa"/>
      <w:tblLayout w:type="fixed"/>
      <w:tblLook w:val="01E0" w:firstRow="1" w:lastRow="1" w:firstColumn="1" w:lastColumn="1" w:noHBand="0" w:noVBand="0"/>
    </w:tblPr>
    <w:tblGrid>
      <w:gridCol w:w="5739"/>
      <w:gridCol w:w="3441"/>
    </w:tblGrid>
    <w:tr w:rsidR="0033438B" w14:paraId="3621A49A" w14:textId="77777777" w:rsidTr="00607694">
      <w:trPr>
        <w:trHeight w:hRule="exact" w:val="1418"/>
      </w:trPr>
      <w:tc>
        <w:tcPr>
          <w:tcW w:w="5739" w:type="dxa"/>
        </w:tcPr>
        <w:p w14:paraId="404FD436" w14:textId="77777777" w:rsidR="0033438B" w:rsidRDefault="0033438B" w:rsidP="00C74592">
          <w:pPr>
            <w:ind w:left="-113"/>
            <w:rPr>
              <w:sz w:val="20"/>
              <w:szCs w:val="20"/>
            </w:rPr>
          </w:pPr>
        </w:p>
        <w:p w14:paraId="518CE86B" w14:textId="77777777" w:rsidR="0033438B" w:rsidRDefault="0033438B" w:rsidP="00C74592">
          <w:pPr>
            <w:ind w:left="-113"/>
            <w:rPr>
              <w:sz w:val="20"/>
              <w:szCs w:val="20"/>
            </w:rPr>
          </w:pPr>
        </w:p>
        <w:p w14:paraId="25BD31AE" w14:textId="77777777" w:rsidR="0033438B" w:rsidRDefault="0033438B" w:rsidP="00C74592">
          <w:pPr>
            <w:ind w:left="-113"/>
            <w:rPr>
              <w:sz w:val="20"/>
              <w:szCs w:val="20"/>
            </w:rPr>
          </w:pPr>
        </w:p>
        <w:p w14:paraId="6627ADC2" w14:textId="77777777" w:rsidR="0033438B" w:rsidRDefault="0033438B" w:rsidP="00C74592">
          <w:pPr>
            <w:ind w:left="-113"/>
            <w:rPr>
              <w:sz w:val="20"/>
              <w:szCs w:val="20"/>
            </w:rPr>
          </w:pPr>
        </w:p>
        <w:p w14:paraId="1B41EB9B" w14:textId="77777777" w:rsidR="0033438B" w:rsidRDefault="0033438B" w:rsidP="00260501">
          <w:pPr>
            <w:ind w:left="-113"/>
            <w:rPr>
              <w:b/>
              <w:szCs w:val="20"/>
            </w:rPr>
          </w:pPr>
          <w:bookmarkStart w:id="0" w:name="Header1"/>
          <w:bookmarkEnd w:id="0"/>
        </w:p>
      </w:tc>
      <w:tc>
        <w:tcPr>
          <w:tcW w:w="3441" w:type="dxa"/>
        </w:tcPr>
        <w:p w14:paraId="4AF86403" w14:textId="77777777" w:rsidR="0033438B" w:rsidRDefault="00077661" w:rsidP="00C74592">
          <w:pPr>
            <w:ind w:right="-57"/>
            <w:jc w:val="right"/>
          </w:pPr>
          <w:r>
            <w:rPr>
              <w:noProof/>
              <w:sz w:val="20"/>
              <w:szCs w:val="20"/>
            </w:rPr>
            <w:drawing>
              <wp:anchor distT="0" distB="0" distL="114300" distR="114300" simplePos="0" relativeHeight="251658241" behindDoc="0" locked="0" layoutInCell="1" allowOverlap="1" wp14:anchorId="08C250F4" wp14:editId="21A8535F">
                <wp:simplePos x="0" y="0"/>
                <wp:positionH relativeFrom="leftMargin">
                  <wp:posOffset>160767</wp:posOffset>
                </wp:positionH>
                <wp:positionV relativeFrom="topMargin">
                  <wp:posOffset>158115</wp:posOffset>
                </wp:positionV>
                <wp:extent cx="1620000" cy="360000"/>
                <wp:effectExtent l="0" t="0" r="0" b="2540"/>
                <wp:wrapNone/>
                <wp:docPr id="12" name="Grafik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WM_4c_cmyk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20000" cy="36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43B475CC" w14:textId="77777777" w:rsidR="0033438B" w:rsidRPr="00D15D22" w:rsidRDefault="001B1FCD" w:rsidP="00D15D22">
    <w:pPr>
      <w:pStyle w:val="Header"/>
      <w:rPr>
        <w:lang w:val="en-GB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9315DD" wp14:editId="12BA9B86">
              <wp:simplePos x="0" y="0"/>
              <wp:positionH relativeFrom="column">
                <wp:posOffset>3879850</wp:posOffset>
              </wp:positionH>
              <wp:positionV relativeFrom="paragraph">
                <wp:posOffset>442707</wp:posOffset>
              </wp:positionV>
              <wp:extent cx="2323465" cy="2210435"/>
              <wp:effectExtent l="0" t="0" r="635" b="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3465" cy="22104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ED2E29" w14:textId="77777777" w:rsidR="00607694" w:rsidRPr="007B3129" w:rsidRDefault="00607694" w:rsidP="007B3129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r w:rsidRPr="007B3129"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>Hörmann KG Verkaufsgesellschaft</w:t>
                          </w:r>
                          <w:r w:rsidRPr="007B3129"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br/>
                            <w:t>Tore · Türen · Zargen · Antriebe</w:t>
                          </w:r>
                        </w:p>
                        <w:p w14:paraId="7510A37F" w14:textId="77777777" w:rsidR="00607694" w:rsidRPr="007B3129" w:rsidRDefault="00607694" w:rsidP="007B3129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</w:p>
                        <w:p w14:paraId="1A5D3FB7" w14:textId="3727566D" w:rsidR="00607694" w:rsidRPr="00237B03" w:rsidRDefault="00607694" w:rsidP="007B3129">
                          <w:pPr>
                            <w:spacing w:before="120"/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r w:rsidRPr="00237B03"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>Lisa Modest</w:t>
                          </w:r>
                          <w:r w:rsidR="004E087C" w:rsidRPr="00237B03"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>-Danke</w:t>
                          </w:r>
                        </w:p>
                        <w:p w14:paraId="06621DA2" w14:textId="48355FD9" w:rsidR="00FE538D" w:rsidRPr="00237B03" w:rsidRDefault="00CE6C49" w:rsidP="007B3129">
                          <w:pPr>
                            <w:spacing w:before="120"/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r w:rsidRPr="00237B03"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>Verena Lambers</w:t>
                          </w:r>
                        </w:p>
                        <w:p w14:paraId="7D1794A2" w14:textId="77777777" w:rsidR="005E3863" w:rsidRPr="007B3129" w:rsidRDefault="00443BD4" w:rsidP="007B3129">
                          <w:pPr>
                            <w:spacing w:before="120"/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>Sophie Eiling</w:t>
                          </w:r>
                        </w:p>
                        <w:p w14:paraId="0A753AA6" w14:textId="77777777" w:rsidR="00607694" w:rsidRPr="007B3129" w:rsidRDefault="00607694" w:rsidP="007B3129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</w:p>
                        <w:p w14:paraId="4E57AAF3" w14:textId="77777777" w:rsidR="00607694" w:rsidRPr="007B3129" w:rsidRDefault="00607694" w:rsidP="007B3129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r w:rsidRPr="007B3129"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E-Mail:</w:t>
                          </w:r>
                          <w:r w:rsidRPr="007B3129"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ab/>
                            <w:t>pr@hoermann.com</w:t>
                          </w:r>
                        </w:p>
                        <w:p w14:paraId="14461268" w14:textId="77777777" w:rsidR="00607694" w:rsidRPr="007B3129" w:rsidRDefault="00607694" w:rsidP="007B3129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</w:p>
                        <w:p w14:paraId="5F3CE95C" w14:textId="77777777" w:rsidR="00607694" w:rsidRPr="007B3129" w:rsidRDefault="00607694" w:rsidP="007B3129">
                          <w:pPr>
                            <w:spacing w:before="120"/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r w:rsidRPr="007B3129"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Download Texte und Bilder:</w:t>
                          </w:r>
                          <w:r w:rsidRPr="007B3129"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br/>
                            <w:t>www.hoermann.de/presse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19315DD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305.5pt;margin-top:34.85pt;width:182.95pt;height:174.0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" stroked="f">
              <v:textbox inset="0,0,0,0">
                <w:txbxContent>
                  <w:p w14:paraId="1BED2E29" w14:textId="77777777" w:rsidR="00607694" w:rsidRPr="007B3129" w:rsidRDefault="00607694" w:rsidP="007B3129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r w:rsidRPr="007B3129"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>Hörmann KG Verkaufsgesellschaft</w:t>
                    </w:r>
                    <w:r w:rsidRPr="007B3129">
                      <w:rPr>
                        <w:rFonts w:ascii="Arial" w:hAnsi="Arial" w:cs="Arial"/>
                        <w:sz w:val="12"/>
                        <w:szCs w:val="12"/>
                      </w:rPr>
                      <w:br/>
                      <w:t>Tore · Türen · Zargen · Antriebe</w:t>
                    </w:r>
                  </w:p>
                  <w:p w14:paraId="7510A37F" w14:textId="77777777" w:rsidR="00607694" w:rsidRPr="007B3129" w:rsidRDefault="00607694" w:rsidP="007B3129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</w:p>
                  <w:p w14:paraId="1A5D3FB7" w14:textId="3727566D" w:rsidR="00607694" w:rsidRPr="00237B03" w:rsidRDefault="00607694" w:rsidP="007B3129">
                    <w:pPr>
                      <w:spacing w:before="120"/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r w:rsidRPr="00237B03"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>Lisa Modest</w:t>
                    </w:r>
                    <w:r w:rsidR="004E087C" w:rsidRPr="00237B03"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>-Danke</w:t>
                    </w:r>
                  </w:p>
                  <w:p w14:paraId="06621DA2" w14:textId="48355FD9" w:rsidR="00FE538D" w:rsidRPr="00237B03" w:rsidRDefault="00CE6C49" w:rsidP="007B3129">
                    <w:pPr>
                      <w:spacing w:before="120"/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r w:rsidRPr="00237B03"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>Verena Lambers</w:t>
                    </w:r>
                  </w:p>
                  <w:p w14:paraId="7D1794A2" w14:textId="77777777" w:rsidR="005E3863" w:rsidRPr="007B3129" w:rsidRDefault="00443BD4" w:rsidP="007B3129">
                    <w:pPr>
                      <w:spacing w:before="120"/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</w:pP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>Sophie Eiling</w:t>
                    </w:r>
                  </w:p>
                  <w:p w14:paraId="0A753AA6" w14:textId="77777777" w:rsidR="00607694" w:rsidRPr="007B3129" w:rsidRDefault="00607694" w:rsidP="007B3129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</w:p>
                  <w:p w14:paraId="4E57AAF3" w14:textId="77777777" w:rsidR="00607694" w:rsidRPr="007B3129" w:rsidRDefault="00607694" w:rsidP="007B3129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r w:rsidRPr="007B3129">
                      <w:rPr>
                        <w:rFonts w:ascii="Arial" w:hAnsi="Arial" w:cs="Arial"/>
                        <w:sz w:val="12"/>
                        <w:szCs w:val="12"/>
                      </w:rPr>
                      <w:t>E-Mail:</w:t>
                    </w:r>
                    <w:r w:rsidRPr="007B3129">
                      <w:rPr>
                        <w:rFonts w:ascii="Arial" w:hAnsi="Arial" w:cs="Arial"/>
                        <w:sz w:val="12"/>
                        <w:szCs w:val="12"/>
                      </w:rPr>
                      <w:tab/>
                      <w:t>pr@hoermann.com</w:t>
                    </w:r>
                  </w:p>
                  <w:p w14:paraId="14461268" w14:textId="77777777" w:rsidR="00607694" w:rsidRPr="007B3129" w:rsidRDefault="00607694" w:rsidP="007B3129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</w:p>
                  <w:p w14:paraId="5F3CE95C" w14:textId="77777777" w:rsidR="00607694" w:rsidRPr="007B3129" w:rsidRDefault="00607694" w:rsidP="007B3129">
                    <w:pPr>
                      <w:spacing w:before="120"/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r w:rsidRPr="007B3129">
                      <w:rPr>
                        <w:rFonts w:ascii="Arial" w:hAnsi="Arial" w:cs="Arial"/>
                        <w:sz w:val="12"/>
                        <w:szCs w:val="12"/>
                      </w:rPr>
                      <w:t>Download Texte und Bilder:</w:t>
                    </w:r>
                    <w:r w:rsidRPr="007B3129">
                      <w:rPr>
                        <w:rFonts w:ascii="Arial" w:hAnsi="Arial" w:cs="Arial"/>
                        <w:sz w:val="12"/>
                        <w:szCs w:val="12"/>
                      </w:rPr>
                      <w:br/>
                      <w:t>www.hoermann.de/presse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5AF2B96"/>
    <w:multiLevelType w:val="multilevel"/>
    <w:tmpl w:val="867014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7F9D707C"/>
    <w:multiLevelType w:val="multilevel"/>
    <w:tmpl w:val="36329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88026663">
    <w:abstractNumId w:val="0"/>
  </w:num>
  <w:num w:numId="2" w16cid:durableId="24911759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3863"/>
    <w:rsid w:val="000009DE"/>
    <w:rsid w:val="00000B0B"/>
    <w:rsid w:val="00001E55"/>
    <w:rsid w:val="00001EA4"/>
    <w:rsid w:val="00001EA5"/>
    <w:rsid w:val="000020C1"/>
    <w:rsid w:val="0000251D"/>
    <w:rsid w:val="00003BCE"/>
    <w:rsid w:val="00003E44"/>
    <w:rsid w:val="0000456D"/>
    <w:rsid w:val="0000491F"/>
    <w:rsid w:val="00004A0E"/>
    <w:rsid w:val="0000546F"/>
    <w:rsid w:val="00005A2D"/>
    <w:rsid w:val="0000610D"/>
    <w:rsid w:val="000064AE"/>
    <w:rsid w:val="00006AE7"/>
    <w:rsid w:val="000104D5"/>
    <w:rsid w:val="00010AB0"/>
    <w:rsid w:val="00010E65"/>
    <w:rsid w:val="00010FCE"/>
    <w:rsid w:val="00012ACE"/>
    <w:rsid w:val="00012BB0"/>
    <w:rsid w:val="0001389C"/>
    <w:rsid w:val="00013A7F"/>
    <w:rsid w:val="00015092"/>
    <w:rsid w:val="00015C43"/>
    <w:rsid w:val="0001641B"/>
    <w:rsid w:val="00016B7F"/>
    <w:rsid w:val="00017055"/>
    <w:rsid w:val="00017110"/>
    <w:rsid w:val="00017ABA"/>
    <w:rsid w:val="000205DD"/>
    <w:rsid w:val="00020B52"/>
    <w:rsid w:val="00020DEF"/>
    <w:rsid w:val="00022543"/>
    <w:rsid w:val="0002465E"/>
    <w:rsid w:val="00024B46"/>
    <w:rsid w:val="00025FE5"/>
    <w:rsid w:val="000262D1"/>
    <w:rsid w:val="000268E8"/>
    <w:rsid w:val="00026DE8"/>
    <w:rsid w:val="000275B2"/>
    <w:rsid w:val="0003074F"/>
    <w:rsid w:val="00032025"/>
    <w:rsid w:val="00032B9A"/>
    <w:rsid w:val="00033A08"/>
    <w:rsid w:val="00034528"/>
    <w:rsid w:val="00034594"/>
    <w:rsid w:val="00034E07"/>
    <w:rsid w:val="000353EC"/>
    <w:rsid w:val="000364E6"/>
    <w:rsid w:val="00036911"/>
    <w:rsid w:val="00040160"/>
    <w:rsid w:val="00041EB4"/>
    <w:rsid w:val="00042239"/>
    <w:rsid w:val="00042326"/>
    <w:rsid w:val="00043015"/>
    <w:rsid w:val="000443E7"/>
    <w:rsid w:val="0004481A"/>
    <w:rsid w:val="00044DE2"/>
    <w:rsid w:val="0004550C"/>
    <w:rsid w:val="000455E7"/>
    <w:rsid w:val="0004692A"/>
    <w:rsid w:val="00047B53"/>
    <w:rsid w:val="000515C5"/>
    <w:rsid w:val="000515E2"/>
    <w:rsid w:val="00051784"/>
    <w:rsid w:val="00051E9D"/>
    <w:rsid w:val="000526DC"/>
    <w:rsid w:val="0005280B"/>
    <w:rsid w:val="000537B5"/>
    <w:rsid w:val="00053A8D"/>
    <w:rsid w:val="0005474D"/>
    <w:rsid w:val="00054F1A"/>
    <w:rsid w:val="0005699A"/>
    <w:rsid w:val="00056A05"/>
    <w:rsid w:val="00056F0E"/>
    <w:rsid w:val="00057438"/>
    <w:rsid w:val="00060089"/>
    <w:rsid w:val="00061B80"/>
    <w:rsid w:val="00061BAA"/>
    <w:rsid w:val="000622E1"/>
    <w:rsid w:val="00063662"/>
    <w:rsid w:val="00063C02"/>
    <w:rsid w:val="00064F56"/>
    <w:rsid w:val="00065298"/>
    <w:rsid w:val="00065AD0"/>
    <w:rsid w:val="00065B88"/>
    <w:rsid w:val="00065D4F"/>
    <w:rsid w:val="0006728A"/>
    <w:rsid w:val="00067610"/>
    <w:rsid w:val="00067679"/>
    <w:rsid w:val="00067806"/>
    <w:rsid w:val="00067E44"/>
    <w:rsid w:val="000701D2"/>
    <w:rsid w:val="000702CC"/>
    <w:rsid w:val="00070AB1"/>
    <w:rsid w:val="00072CEE"/>
    <w:rsid w:val="00072EE3"/>
    <w:rsid w:val="000736F7"/>
    <w:rsid w:val="00075641"/>
    <w:rsid w:val="00075AA2"/>
    <w:rsid w:val="0007609D"/>
    <w:rsid w:val="0007631E"/>
    <w:rsid w:val="000775C7"/>
    <w:rsid w:val="00077661"/>
    <w:rsid w:val="0007774A"/>
    <w:rsid w:val="00080199"/>
    <w:rsid w:val="0008130D"/>
    <w:rsid w:val="0008156F"/>
    <w:rsid w:val="00081D06"/>
    <w:rsid w:val="000827C1"/>
    <w:rsid w:val="00082DB5"/>
    <w:rsid w:val="00083374"/>
    <w:rsid w:val="00083405"/>
    <w:rsid w:val="000834F9"/>
    <w:rsid w:val="00083661"/>
    <w:rsid w:val="00083D43"/>
    <w:rsid w:val="0008458B"/>
    <w:rsid w:val="000858B3"/>
    <w:rsid w:val="00086B36"/>
    <w:rsid w:val="00087F2C"/>
    <w:rsid w:val="00087F86"/>
    <w:rsid w:val="000905AC"/>
    <w:rsid w:val="00090860"/>
    <w:rsid w:val="00090905"/>
    <w:rsid w:val="000909F1"/>
    <w:rsid w:val="00092548"/>
    <w:rsid w:val="0009279A"/>
    <w:rsid w:val="00092B22"/>
    <w:rsid w:val="00092B39"/>
    <w:rsid w:val="00092BEC"/>
    <w:rsid w:val="00093542"/>
    <w:rsid w:val="000937D4"/>
    <w:rsid w:val="00093ED2"/>
    <w:rsid w:val="000946A6"/>
    <w:rsid w:val="00094987"/>
    <w:rsid w:val="00094DBA"/>
    <w:rsid w:val="00094FEC"/>
    <w:rsid w:val="000951AA"/>
    <w:rsid w:val="00095B77"/>
    <w:rsid w:val="00095D53"/>
    <w:rsid w:val="00096365"/>
    <w:rsid w:val="0009718A"/>
    <w:rsid w:val="00097357"/>
    <w:rsid w:val="00097929"/>
    <w:rsid w:val="00097F6F"/>
    <w:rsid w:val="000A03D5"/>
    <w:rsid w:val="000A140A"/>
    <w:rsid w:val="000A1651"/>
    <w:rsid w:val="000A1B9D"/>
    <w:rsid w:val="000A205B"/>
    <w:rsid w:val="000A257E"/>
    <w:rsid w:val="000A28B7"/>
    <w:rsid w:val="000A290E"/>
    <w:rsid w:val="000A2C59"/>
    <w:rsid w:val="000A2C5F"/>
    <w:rsid w:val="000A2E89"/>
    <w:rsid w:val="000A31D2"/>
    <w:rsid w:val="000A3271"/>
    <w:rsid w:val="000A3494"/>
    <w:rsid w:val="000A37AB"/>
    <w:rsid w:val="000A382E"/>
    <w:rsid w:val="000A3A53"/>
    <w:rsid w:val="000A3DAF"/>
    <w:rsid w:val="000A454B"/>
    <w:rsid w:val="000A4DF8"/>
    <w:rsid w:val="000A524A"/>
    <w:rsid w:val="000A52D2"/>
    <w:rsid w:val="000A61AF"/>
    <w:rsid w:val="000A636D"/>
    <w:rsid w:val="000A68D7"/>
    <w:rsid w:val="000A6ED3"/>
    <w:rsid w:val="000A702C"/>
    <w:rsid w:val="000A7DB5"/>
    <w:rsid w:val="000B0275"/>
    <w:rsid w:val="000B1238"/>
    <w:rsid w:val="000B1580"/>
    <w:rsid w:val="000B2280"/>
    <w:rsid w:val="000B242D"/>
    <w:rsid w:val="000B2B95"/>
    <w:rsid w:val="000B2D19"/>
    <w:rsid w:val="000B31E0"/>
    <w:rsid w:val="000B3284"/>
    <w:rsid w:val="000B3343"/>
    <w:rsid w:val="000B3ABB"/>
    <w:rsid w:val="000B4107"/>
    <w:rsid w:val="000B4627"/>
    <w:rsid w:val="000B5E3C"/>
    <w:rsid w:val="000B5E6C"/>
    <w:rsid w:val="000B6B35"/>
    <w:rsid w:val="000B6C60"/>
    <w:rsid w:val="000B788C"/>
    <w:rsid w:val="000C1031"/>
    <w:rsid w:val="000C245A"/>
    <w:rsid w:val="000C2D65"/>
    <w:rsid w:val="000C31A8"/>
    <w:rsid w:val="000C32D1"/>
    <w:rsid w:val="000C48AA"/>
    <w:rsid w:val="000C4AEA"/>
    <w:rsid w:val="000C4C6B"/>
    <w:rsid w:val="000C4D68"/>
    <w:rsid w:val="000C568F"/>
    <w:rsid w:val="000C57CD"/>
    <w:rsid w:val="000C6A13"/>
    <w:rsid w:val="000C74E0"/>
    <w:rsid w:val="000C7C9D"/>
    <w:rsid w:val="000D00B8"/>
    <w:rsid w:val="000D0127"/>
    <w:rsid w:val="000D06EA"/>
    <w:rsid w:val="000D0D9C"/>
    <w:rsid w:val="000D1F7F"/>
    <w:rsid w:val="000D26FF"/>
    <w:rsid w:val="000D297E"/>
    <w:rsid w:val="000D3176"/>
    <w:rsid w:val="000D3451"/>
    <w:rsid w:val="000D4185"/>
    <w:rsid w:val="000D41A7"/>
    <w:rsid w:val="000D43AE"/>
    <w:rsid w:val="000D4429"/>
    <w:rsid w:val="000D4545"/>
    <w:rsid w:val="000D4655"/>
    <w:rsid w:val="000D4ADF"/>
    <w:rsid w:val="000D62ED"/>
    <w:rsid w:val="000D63BC"/>
    <w:rsid w:val="000D71B7"/>
    <w:rsid w:val="000D7902"/>
    <w:rsid w:val="000D7F93"/>
    <w:rsid w:val="000E0021"/>
    <w:rsid w:val="000E0418"/>
    <w:rsid w:val="000E1125"/>
    <w:rsid w:val="000E2558"/>
    <w:rsid w:val="000E2A57"/>
    <w:rsid w:val="000E2F54"/>
    <w:rsid w:val="000E35C6"/>
    <w:rsid w:val="000E363E"/>
    <w:rsid w:val="000E3BB3"/>
    <w:rsid w:val="000E3C64"/>
    <w:rsid w:val="000E40E5"/>
    <w:rsid w:val="000E4709"/>
    <w:rsid w:val="000E5026"/>
    <w:rsid w:val="000E5B36"/>
    <w:rsid w:val="000E6D65"/>
    <w:rsid w:val="000E6E1C"/>
    <w:rsid w:val="000E76A4"/>
    <w:rsid w:val="000E76F1"/>
    <w:rsid w:val="000E77F5"/>
    <w:rsid w:val="000F07D6"/>
    <w:rsid w:val="000F0DA0"/>
    <w:rsid w:val="000F138D"/>
    <w:rsid w:val="000F19E3"/>
    <w:rsid w:val="000F1E75"/>
    <w:rsid w:val="000F2A9E"/>
    <w:rsid w:val="000F2C98"/>
    <w:rsid w:val="000F3AD8"/>
    <w:rsid w:val="000F3E6F"/>
    <w:rsid w:val="000F4113"/>
    <w:rsid w:val="000F490D"/>
    <w:rsid w:val="000F4FF9"/>
    <w:rsid w:val="000F6017"/>
    <w:rsid w:val="000F67EA"/>
    <w:rsid w:val="00100150"/>
    <w:rsid w:val="00100F05"/>
    <w:rsid w:val="0010180D"/>
    <w:rsid w:val="00101CF5"/>
    <w:rsid w:val="001020D5"/>
    <w:rsid w:val="00102832"/>
    <w:rsid w:val="001028B3"/>
    <w:rsid w:val="00102C39"/>
    <w:rsid w:val="00102EB5"/>
    <w:rsid w:val="00103946"/>
    <w:rsid w:val="00104C5D"/>
    <w:rsid w:val="001057DD"/>
    <w:rsid w:val="00105F82"/>
    <w:rsid w:val="001067F4"/>
    <w:rsid w:val="001103C3"/>
    <w:rsid w:val="00110D4B"/>
    <w:rsid w:val="001110AA"/>
    <w:rsid w:val="00112A31"/>
    <w:rsid w:val="001136E2"/>
    <w:rsid w:val="001139E7"/>
    <w:rsid w:val="00113C4F"/>
    <w:rsid w:val="00113D74"/>
    <w:rsid w:val="001140E9"/>
    <w:rsid w:val="00114496"/>
    <w:rsid w:val="00114CE6"/>
    <w:rsid w:val="00114FA1"/>
    <w:rsid w:val="00117013"/>
    <w:rsid w:val="00117439"/>
    <w:rsid w:val="00117D17"/>
    <w:rsid w:val="00120B8D"/>
    <w:rsid w:val="00120D4D"/>
    <w:rsid w:val="001213A3"/>
    <w:rsid w:val="001214DE"/>
    <w:rsid w:val="00122467"/>
    <w:rsid w:val="00124198"/>
    <w:rsid w:val="00124CD6"/>
    <w:rsid w:val="00124D3D"/>
    <w:rsid w:val="001250CF"/>
    <w:rsid w:val="00125269"/>
    <w:rsid w:val="00125CE9"/>
    <w:rsid w:val="001262FA"/>
    <w:rsid w:val="0012714D"/>
    <w:rsid w:val="001277BC"/>
    <w:rsid w:val="001305B0"/>
    <w:rsid w:val="00131173"/>
    <w:rsid w:val="00132246"/>
    <w:rsid w:val="00132B05"/>
    <w:rsid w:val="00132FCD"/>
    <w:rsid w:val="001339B3"/>
    <w:rsid w:val="00133D4B"/>
    <w:rsid w:val="0013657E"/>
    <w:rsid w:val="00136F3A"/>
    <w:rsid w:val="0013711E"/>
    <w:rsid w:val="00137459"/>
    <w:rsid w:val="00137584"/>
    <w:rsid w:val="00140F17"/>
    <w:rsid w:val="00140F29"/>
    <w:rsid w:val="0014112D"/>
    <w:rsid w:val="0014187D"/>
    <w:rsid w:val="00141D59"/>
    <w:rsid w:val="00142818"/>
    <w:rsid w:val="00142D93"/>
    <w:rsid w:val="001433FA"/>
    <w:rsid w:val="00143BBA"/>
    <w:rsid w:val="001440F2"/>
    <w:rsid w:val="00144BD4"/>
    <w:rsid w:val="0014552C"/>
    <w:rsid w:val="00145899"/>
    <w:rsid w:val="00145CED"/>
    <w:rsid w:val="00146D73"/>
    <w:rsid w:val="0014702D"/>
    <w:rsid w:val="00147443"/>
    <w:rsid w:val="00147A9D"/>
    <w:rsid w:val="00147BFB"/>
    <w:rsid w:val="001519BE"/>
    <w:rsid w:val="001521C9"/>
    <w:rsid w:val="0015274B"/>
    <w:rsid w:val="0015389A"/>
    <w:rsid w:val="001538DD"/>
    <w:rsid w:val="00153B36"/>
    <w:rsid w:val="00154080"/>
    <w:rsid w:val="001540EF"/>
    <w:rsid w:val="0015431F"/>
    <w:rsid w:val="001555D8"/>
    <w:rsid w:val="001561CE"/>
    <w:rsid w:val="001574E0"/>
    <w:rsid w:val="00157D2E"/>
    <w:rsid w:val="00157D83"/>
    <w:rsid w:val="00157EA5"/>
    <w:rsid w:val="00160893"/>
    <w:rsid w:val="00161CD1"/>
    <w:rsid w:val="00161D60"/>
    <w:rsid w:val="00163102"/>
    <w:rsid w:val="001637CF"/>
    <w:rsid w:val="00163B3F"/>
    <w:rsid w:val="00164277"/>
    <w:rsid w:val="00164AEE"/>
    <w:rsid w:val="00164D3D"/>
    <w:rsid w:val="00164E2C"/>
    <w:rsid w:val="001650AB"/>
    <w:rsid w:val="00165438"/>
    <w:rsid w:val="001654D3"/>
    <w:rsid w:val="00165833"/>
    <w:rsid w:val="00165E88"/>
    <w:rsid w:val="0016626F"/>
    <w:rsid w:val="00166DB7"/>
    <w:rsid w:val="0016745F"/>
    <w:rsid w:val="0016775C"/>
    <w:rsid w:val="0016797A"/>
    <w:rsid w:val="00171506"/>
    <w:rsid w:val="001717CE"/>
    <w:rsid w:val="00172D12"/>
    <w:rsid w:val="00172EF5"/>
    <w:rsid w:val="001730F4"/>
    <w:rsid w:val="00173522"/>
    <w:rsid w:val="001737AC"/>
    <w:rsid w:val="00173B5D"/>
    <w:rsid w:val="00175B11"/>
    <w:rsid w:val="00175B23"/>
    <w:rsid w:val="001763F7"/>
    <w:rsid w:val="0017645E"/>
    <w:rsid w:val="00176796"/>
    <w:rsid w:val="00176AB4"/>
    <w:rsid w:val="00176AD1"/>
    <w:rsid w:val="00177382"/>
    <w:rsid w:val="001773FC"/>
    <w:rsid w:val="001774FE"/>
    <w:rsid w:val="00177C09"/>
    <w:rsid w:val="00180CAD"/>
    <w:rsid w:val="00180DDB"/>
    <w:rsid w:val="00180F62"/>
    <w:rsid w:val="00181064"/>
    <w:rsid w:val="001828C2"/>
    <w:rsid w:val="00182E7F"/>
    <w:rsid w:val="001830CC"/>
    <w:rsid w:val="00184B5D"/>
    <w:rsid w:val="00184E9C"/>
    <w:rsid w:val="00185314"/>
    <w:rsid w:val="00185E63"/>
    <w:rsid w:val="00186BEC"/>
    <w:rsid w:val="001879CF"/>
    <w:rsid w:val="00187B67"/>
    <w:rsid w:val="00187FDE"/>
    <w:rsid w:val="00190A9E"/>
    <w:rsid w:val="0019121E"/>
    <w:rsid w:val="00191C8B"/>
    <w:rsid w:val="00191FBD"/>
    <w:rsid w:val="001923EE"/>
    <w:rsid w:val="00192511"/>
    <w:rsid w:val="0019269E"/>
    <w:rsid w:val="00192720"/>
    <w:rsid w:val="0019380D"/>
    <w:rsid w:val="0019439F"/>
    <w:rsid w:val="00194509"/>
    <w:rsid w:val="001945A5"/>
    <w:rsid w:val="00195859"/>
    <w:rsid w:val="0019637E"/>
    <w:rsid w:val="00196420"/>
    <w:rsid w:val="00196564"/>
    <w:rsid w:val="001978E8"/>
    <w:rsid w:val="001A042D"/>
    <w:rsid w:val="001A0BAF"/>
    <w:rsid w:val="001A17E7"/>
    <w:rsid w:val="001A26E2"/>
    <w:rsid w:val="001A309F"/>
    <w:rsid w:val="001A3352"/>
    <w:rsid w:val="001A4AF1"/>
    <w:rsid w:val="001A5F08"/>
    <w:rsid w:val="001A5F4C"/>
    <w:rsid w:val="001A7350"/>
    <w:rsid w:val="001B00B3"/>
    <w:rsid w:val="001B0A5E"/>
    <w:rsid w:val="001B1164"/>
    <w:rsid w:val="001B14E2"/>
    <w:rsid w:val="001B1690"/>
    <w:rsid w:val="001B1E0B"/>
    <w:rsid w:val="001B1FCD"/>
    <w:rsid w:val="001B20DC"/>
    <w:rsid w:val="001B24F7"/>
    <w:rsid w:val="001B371B"/>
    <w:rsid w:val="001B39BD"/>
    <w:rsid w:val="001B428C"/>
    <w:rsid w:val="001B430A"/>
    <w:rsid w:val="001B67B7"/>
    <w:rsid w:val="001B6BD7"/>
    <w:rsid w:val="001B6C6E"/>
    <w:rsid w:val="001B7C96"/>
    <w:rsid w:val="001C1675"/>
    <w:rsid w:val="001C238F"/>
    <w:rsid w:val="001C28E2"/>
    <w:rsid w:val="001C2B88"/>
    <w:rsid w:val="001C39C2"/>
    <w:rsid w:val="001C3A62"/>
    <w:rsid w:val="001C3F1C"/>
    <w:rsid w:val="001C47FD"/>
    <w:rsid w:val="001C4F08"/>
    <w:rsid w:val="001C537A"/>
    <w:rsid w:val="001C54B4"/>
    <w:rsid w:val="001C57A7"/>
    <w:rsid w:val="001C5E57"/>
    <w:rsid w:val="001C609A"/>
    <w:rsid w:val="001C6536"/>
    <w:rsid w:val="001C65F1"/>
    <w:rsid w:val="001C6EEA"/>
    <w:rsid w:val="001C76CC"/>
    <w:rsid w:val="001C7AAE"/>
    <w:rsid w:val="001C7B71"/>
    <w:rsid w:val="001C7BC4"/>
    <w:rsid w:val="001D0433"/>
    <w:rsid w:val="001D2119"/>
    <w:rsid w:val="001D25A9"/>
    <w:rsid w:val="001D2CD3"/>
    <w:rsid w:val="001D3089"/>
    <w:rsid w:val="001D3428"/>
    <w:rsid w:val="001D4183"/>
    <w:rsid w:val="001D42B1"/>
    <w:rsid w:val="001D4459"/>
    <w:rsid w:val="001D4ABA"/>
    <w:rsid w:val="001D526D"/>
    <w:rsid w:val="001D55D1"/>
    <w:rsid w:val="001D68B8"/>
    <w:rsid w:val="001D7DD6"/>
    <w:rsid w:val="001D7E3D"/>
    <w:rsid w:val="001E003E"/>
    <w:rsid w:val="001E11B5"/>
    <w:rsid w:val="001E1802"/>
    <w:rsid w:val="001E3180"/>
    <w:rsid w:val="001E3B2C"/>
    <w:rsid w:val="001E4B4B"/>
    <w:rsid w:val="001E4C8C"/>
    <w:rsid w:val="001E5013"/>
    <w:rsid w:val="001E542B"/>
    <w:rsid w:val="001E5CF1"/>
    <w:rsid w:val="001E5F21"/>
    <w:rsid w:val="001E61BD"/>
    <w:rsid w:val="001E6534"/>
    <w:rsid w:val="001E66DA"/>
    <w:rsid w:val="001E66FE"/>
    <w:rsid w:val="001E74D2"/>
    <w:rsid w:val="001E7D86"/>
    <w:rsid w:val="001F02C6"/>
    <w:rsid w:val="001F1952"/>
    <w:rsid w:val="001F1F52"/>
    <w:rsid w:val="001F210F"/>
    <w:rsid w:val="001F2B55"/>
    <w:rsid w:val="001F2E48"/>
    <w:rsid w:val="001F474A"/>
    <w:rsid w:val="001F6504"/>
    <w:rsid w:val="001F70F0"/>
    <w:rsid w:val="00200E84"/>
    <w:rsid w:val="0020162D"/>
    <w:rsid w:val="00201D93"/>
    <w:rsid w:val="0020300C"/>
    <w:rsid w:val="002039B5"/>
    <w:rsid w:val="00203AA6"/>
    <w:rsid w:val="0020440C"/>
    <w:rsid w:val="002054AC"/>
    <w:rsid w:val="0020748E"/>
    <w:rsid w:val="00207618"/>
    <w:rsid w:val="00210EB0"/>
    <w:rsid w:val="00211825"/>
    <w:rsid w:val="002129A4"/>
    <w:rsid w:val="002132EA"/>
    <w:rsid w:val="00215E8F"/>
    <w:rsid w:val="00215FC5"/>
    <w:rsid w:val="00217AEE"/>
    <w:rsid w:val="002203DB"/>
    <w:rsid w:val="002203F6"/>
    <w:rsid w:val="00220C89"/>
    <w:rsid w:val="00220CF3"/>
    <w:rsid w:val="00220D9C"/>
    <w:rsid w:val="002212F8"/>
    <w:rsid w:val="002215D5"/>
    <w:rsid w:val="002216E1"/>
    <w:rsid w:val="0022182F"/>
    <w:rsid w:val="00222FBA"/>
    <w:rsid w:val="00224062"/>
    <w:rsid w:val="00225103"/>
    <w:rsid w:val="00225212"/>
    <w:rsid w:val="00225972"/>
    <w:rsid w:val="002262F6"/>
    <w:rsid w:val="00226579"/>
    <w:rsid w:val="0022687C"/>
    <w:rsid w:val="002269C5"/>
    <w:rsid w:val="00226C23"/>
    <w:rsid w:val="00226FAA"/>
    <w:rsid w:val="00227224"/>
    <w:rsid w:val="002274DC"/>
    <w:rsid w:val="0023097D"/>
    <w:rsid w:val="00230A61"/>
    <w:rsid w:val="00230C4A"/>
    <w:rsid w:val="00230CEC"/>
    <w:rsid w:val="0023188E"/>
    <w:rsid w:val="002319BF"/>
    <w:rsid w:val="002323A6"/>
    <w:rsid w:val="002325EA"/>
    <w:rsid w:val="00232772"/>
    <w:rsid w:val="00232E20"/>
    <w:rsid w:val="00233457"/>
    <w:rsid w:val="002344B5"/>
    <w:rsid w:val="00234BB2"/>
    <w:rsid w:val="00234EF4"/>
    <w:rsid w:val="00235B65"/>
    <w:rsid w:val="00236EAB"/>
    <w:rsid w:val="002375E9"/>
    <w:rsid w:val="00237B03"/>
    <w:rsid w:val="00237EC4"/>
    <w:rsid w:val="002404CA"/>
    <w:rsid w:val="0024074C"/>
    <w:rsid w:val="00241C43"/>
    <w:rsid w:val="00243859"/>
    <w:rsid w:val="00243B18"/>
    <w:rsid w:val="00243FE9"/>
    <w:rsid w:val="00244754"/>
    <w:rsid w:val="00244CB1"/>
    <w:rsid w:val="00244EC4"/>
    <w:rsid w:val="00244EC7"/>
    <w:rsid w:val="0024625F"/>
    <w:rsid w:val="00246842"/>
    <w:rsid w:val="00246EAF"/>
    <w:rsid w:val="0025012A"/>
    <w:rsid w:val="00250BF2"/>
    <w:rsid w:val="00251320"/>
    <w:rsid w:val="0025283E"/>
    <w:rsid w:val="00252BD9"/>
    <w:rsid w:val="00253248"/>
    <w:rsid w:val="00254088"/>
    <w:rsid w:val="00254A31"/>
    <w:rsid w:val="002550CB"/>
    <w:rsid w:val="00255589"/>
    <w:rsid w:val="0025594A"/>
    <w:rsid w:val="00255B84"/>
    <w:rsid w:val="00255F83"/>
    <w:rsid w:val="00255FCF"/>
    <w:rsid w:val="00256B99"/>
    <w:rsid w:val="00256EC5"/>
    <w:rsid w:val="002571CB"/>
    <w:rsid w:val="00257BAE"/>
    <w:rsid w:val="00260501"/>
    <w:rsid w:val="00260F64"/>
    <w:rsid w:val="00261677"/>
    <w:rsid w:val="002617BF"/>
    <w:rsid w:val="00261B91"/>
    <w:rsid w:val="00262469"/>
    <w:rsid w:val="00263670"/>
    <w:rsid w:val="00263684"/>
    <w:rsid w:val="0026430E"/>
    <w:rsid w:val="00264634"/>
    <w:rsid w:val="00264EF7"/>
    <w:rsid w:val="00265DD3"/>
    <w:rsid w:val="00266263"/>
    <w:rsid w:val="0026659D"/>
    <w:rsid w:val="002665CD"/>
    <w:rsid w:val="00266A8D"/>
    <w:rsid w:val="00266C34"/>
    <w:rsid w:val="00266E25"/>
    <w:rsid w:val="00267107"/>
    <w:rsid w:val="002678B2"/>
    <w:rsid w:val="002705C5"/>
    <w:rsid w:val="00270A32"/>
    <w:rsid w:val="00270E89"/>
    <w:rsid w:val="002710F0"/>
    <w:rsid w:val="0027178F"/>
    <w:rsid w:val="00271E0A"/>
    <w:rsid w:val="00272190"/>
    <w:rsid w:val="00272266"/>
    <w:rsid w:val="0027392E"/>
    <w:rsid w:val="00273AE6"/>
    <w:rsid w:val="00273BD8"/>
    <w:rsid w:val="00273C25"/>
    <w:rsid w:val="002745A8"/>
    <w:rsid w:val="002746D0"/>
    <w:rsid w:val="002757D9"/>
    <w:rsid w:val="002764DC"/>
    <w:rsid w:val="00276702"/>
    <w:rsid w:val="00276725"/>
    <w:rsid w:val="00276824"/>
    <w:rsid w:val="00277861"/>
    <w:rsid w:val="00277D2D"/>
    <w:rsid w:val="00280A29"/>
    <w:rsid w:val="002814C1"/>
    <w:rsid w:val="0028303D"/>
    <w:rsid w:val="0028354D"/>
    <w:rsid w:val="00283B69"/>
    <w:rsid w:val="002847B3"/>
    <w:rsid w:val="00287354"/>
    <w:rsid w:val="00287977"/>
    <w:rsid w:val="00287A62"/>
    <w:rsid w:val="00290E6C"/>
    <w:rsid w:val="002915C5"/>
    <w:rsid w:val="0029176C"/>
    <w:rsid w:val="00291A24"/>
    <w:rsid w:val="00291A28"/>
    <w:rsid w:val="00291DDE"/>
    <w:rsid w:val="00291F66"/>
    <w:rsid w:val="00293CF3"/>
    <w:rsid w:val="00294573"/>
    <w:rsid w:val="00295C5C"/>
    <w:rsid w:val="00295C8A"/>
    <w:rsid w:val="002960AC"/>
    <w:rsid w:val="00297CE4"/>
    <w:rsid w:val="002A1441"/>
    <w:rsid w:val="002A39B1"/>
    <w:rsid w:val="002A41F5"/>
    <w:rsid w:val="002A60AE"/>
    <w:rsid w:val="002A66FF"/>
    <w:rsid w:val="002A763B"/>
    <w:rsid w:val="002A7FC5"/>
    <w:rsid w:val="002B0088"/>
    <w:rsid w:val="002B0126"/>
    <w:rsid w:val="002B16F4"/>
    <w:rsid w:val="002B2387"/>
    <w:rsid w:val="002B25B9"/>
    <w:rsid w:val="002B26EB"/>
    <w:rsid w:val="002B2ABD"/>
    <w:rsid w:val="002B37EE"/>
    <w:rsid w:val="002B3D38"/>
    <w:rsid w:val="002B3F4D"/>
    <w:rsid w:val="002B7397"/>
    <w:rsid w:val="002B7F66"/>
    <w:rsid w:val="002B7FC8"/>
    <w:rsid w:val="002C00B2"/>
    <w:rsid w:val="002C0A54"/>
    <w:rsid w:val="002C0A8F"/>
    <w:rsid w:val="002C390A"/>
    <w:rsid w:val="002C3BC0"/>
    <w:rsid w:val="002C3E06"/>
    <w:rsid w:val="002C3E6E"/>
    <w:rsid w:val="002C5040"/>
    <w:rsid w:val="002C5703"/>
    <w:rsid w:val="002C617C"/>
    <w:rsid w:val="002C67CC"/>
    <w:rsid w:val="002C6A32"/>
    <w:rsid w:val="002C7312"/>
    <w:rsid w:val="002D00E4"/>
    <w:rsid w:val="002D0908"/>
    <w:rsid w:val="002D0EBC"/>
    <w:rsid w:val="002D1277"/>
    <w:rsid w:val="002D1A7A"/>
    <w:rsid w:val="002D1AE1"/>
    <w:rsid w:val="002D20CF"/>
    <w:rsid w:val="002D2285"/>
    <w:rsid w:val="002D23F5"/>
    <w:rsid w:val="002D2901"/>
    <w:rsid w:val="002D32FE"/>
    <w:rsid w:val="002D3D0D"/>
    <w:rsid w:val="002D41DA"/>
    <w:rsid w:val="002D486B"/>
    <w:rsid w:val="002D58A6"/>
    <w:rsid w:val="002D688C"/>
    <w:rsid w:val="002D6C11"/>
    <w:rsid w:val="002D6C8D"/>
    <w:rsid w:val="002D77A0"/>
    <w:rsid w:val="002E19BB"/>
    <w:rsid w:val="002E1D49"/>
    <w:rsid w:val="002E217A"/>
    <w:rsid w:val="002E309A"/>
    <w:rsid w:val="002E33BC"/>
    <w:rsid w:val="002E3F44"/>
    <w:rsid w:val="002E6AA8"/>
    <w:rsid w:val="002E6B64"/>
    <w:rsid w:val="002E6F94"/>
    <w:rsid w:val="002E7175"/>
    <w:rsid w:val="002E77BE"/>
    <w:rsid w:val="002E7862"/>
    <w:rsid w:val="002F027C"/>
    <w:rsid w:val="002F09C5"/>
    <w:rsid w:val="002F2978"/>
    <w:rsid w:val="002F45DF"/>
    <w:rsid w:val="002F4F4E"/>
    <w:rsid w:val="002F55C6"/>
    <w:rsid w:val="002F56F4"/>
    <w:rsid w:val="002F60FA"/>
    <w:rsid w:val="002F66E2"/>
    <w:rsid w:val="002F66E9"/>
    <w:rsid w:val="002F69C6"/>
    <w:rsid w:val="002F7075"/>
    <w:rsid w:val="002F736E"/>
    <w:rsid w:val="003003D3"/>
    <w:rsid w:val="00300A0F"/>
    <w:rsid w:val="0030154F"/>
    <w:rsid w:val="0030172E"/>
    <w:rsid w:val="00301AA0"/>
    <w:rsid w:val="003020BE"/>
    <w:rsid w:val="00302F98"/>
    <w:rsid w:val="003031BD"/>
    <w:rsid w:val="00303459"/>
    <w:rsid w:val="003036A5"/>
    <w:rsid w:val="00304C36"/>
    <w:rsid w:val="003050F8"/>
    <w:rsid w:val="00306D58"/>
    <w:rsid w:val="003071F2"/>
    <w:rsid w:val="00307234"/>
    <w:rsid w:val="003076A8"/>
    <w:rsid w:val="00310002"/>
    <w:rsid w:val="00310E9B"/>
    <w:rsid w:val="00311A6D"/>
    <w:rsid w:val="003130D2"/>
    <w:rsid w:val="00314F32"/>
    <w:rsid w:val="00315A9F"/>
    <w:rsid w:val="00316546"/>
    <w:rsid w:val="00316FD9"/>
    <w:rsid w:val="00317126"/>
    <w:rsid w:val="003171B4"/>
    <w:rsid w:val="0031735B"/>
    <w:rsid w:val="00317862"/>
    <w:rsid w:val="00317AE4"/>
    <w:rsid w:val="00321134"/>
    <w:rsid w:val="00321DFD"/>
    <w:rsid w:val="003221B1"/>
    <w:rsid w:val="00322363"/>
    <w:rsid w:val="0032299D"/>
    <w:rsid w:val="00322EA9"/>
    <w:rsid w:val="00324987"/>
    <w:rsid w:val="003254A5"/>
    <w:rsid w:val="0032554D"/>
    <w:rsid w:val="00325B33"/>
    <w:rsid w:val="00325CED"/>
    <w:rsid w:val="00326145"/>
    <w:rsid w:val="00326311"/>
    <w:rsid w:val="00326F66"/>
    <w:rsid w:val="003278AA"/>
    <w:rsid w:val="0033005B"/>
    <w:rsid w:val="00330423"/>
    <w:rsid w:val="003307F8"/>
    <w:rsid w:val="00331EBB"/>
    <w:rsid w:val="00332040"/>
    <w:rsid w:val="00332211"/>
    <w:rsid w:val="00332A6E"/>
    <w:rsid w:val="00332C08"/>
    <w:rsid w:val="00332FAF"/>
    <w:rsid w:val="00334094"/>
    <w:rsid w:val="0033438B"/>
    <w:rsid w:val="003343FB"/>
    <w:rsid w:val="003345BE"/>
    <w:rsid w:val="003347DF"/>
    <w:rsid w:val="003353FF"/>
    <w:rsid w:val="00335CCB"/>
    <w:rsid w:val="00335D5E"/>
    <w:rsid w:val="00341294"/>
    <w:rsid w:val="00341B73"/>
    <w:rsid w:val="00341BA1"/>
    <w:rsid w:val="00341BB8"/>
    <w:rsid w:val="00341FEF"/>
    <w:rsid w:val="00342B8F"/>
    <w:rsid w:val="00342F22"/>
    <w:rsid w:val="003436B0"/>
    <w:rsid w:val="003443F9"/>
    <w:rsid w:val="0034548C"/>
    <w:rsid w:val="00345BB2"/>
    <w:rsid w:val="00345BF6"/>
    <w:rsid w:val="00346104"/>
    <w:rsid w:val="003466A1"/>
    <w:rsid w:val="003472FB"/>
    <w:rsid w:val="00350899"/>
    <w:rsid w:val="00351C0C"/>
    <w:rsid w:val="00351E1F"/>
    <w:rsid w:val="003521A8"/>
    <w:rsid w:val="00352542"/>
    <w:rsid w:val="00353647"/>
    <w:rsid w:val="00354418"/>
    <w:rsid w:val="00354A0C"/>
    <w:rsid w:val="00354C97"/>
    <w:rsid w:val="00354F2A"/>
    <w:rsid w:val="00355326"/>
    <w:rsid w:val="00355758"/>
    <w:rsid w:val="003559AC"/>
    <w:rsid w:val="0035628F"/>
    <w:rsid w:val="003567AD"/>
    <w:rsid w:val="00356ADB"/>
    <w:rsid w:val="00357340"/>
    <w:rsid w:val="00357369"/>
    <w:rsid w:val="00361622"/>
    <w:rsid w:val="00361FDF"/>
    <w:rsid w:val="00362D86"/>
    <w:rsid w:val="00362E73"/>
    <w:rsid w:val="00362ED1"/>
    <w:rsid w:val="00364A64"/>
    <w:rsid w:val="00364B11"/>
    <w:rsid w:val="00365724"/>
    <w:rsid w:val="00365897"/>
    <w:rsid w:val="00365BEA"/>
    <w:rsid w:val="003668AD"/>
    <w:rsid w:val="00366B26"/>
    <w:rsid w:val="00366CCB"/>
    <w:rsid w:val="00366D08"/>
    <w:rsid w:val="00366F21"/>
    <w:rsid w:val="0036728F"/>
    <w:rsid w:val="003701F0"/>
    <w:rsid w:val="003701F7"/>
    <w:rsid w:val="00372419"/>
    <w:rsid w:val="00373562"/>
    <w:rsid w:val="0037567B"/>
    <w:rsid w:val="0037611E"/>
    <w:rsid w:val="00376E87"/>
    <w:rsid w:val="003771A4"/>
    <w:rsid w:val="003771DB"/>
    <w:rsid w:val="00377614"/>
    <w:rsid w:val="00380C01"/>
    <w:rsid w:val="00380D9B"/>
    <w:rsid w:val="0038101E"/>
    <w:rsid w:val="00381199"/>
    <w:rsid w:val="00382359"/>
    <w:rsid w:val="00382866"/>
    <w:rsid w:val="003828E5"/>
    <w:rsid w:val="00382E50"/>
    <w:rsid w:val="00383472"/>
    <w:rsid w:val="003836E5"/>
    <w:rsid w:val="00384AD9"/>
    <w:rsid w:val="003856CD"/>
    <w:rsid w:val="00385A48"/>
    <w:rsid w:val="00385A85"/>
    <w:rsid w:val="0038671A"/>
    <w:rsid w:val="00387178"/>
    <w:rsid w:val="003879F7"/>
    <w:rsid w:val="0039034C"/>
    <w:rsid w:val="00390E77"/>
    <w:rsid w:val="0039113E"/>
    <w:rsid w:val="003928A7"/>
    <w:rsid w:val="00392BA8"/>
    <w:rsid w:val="003949D6"/>
    <w:rsid w:val="00394E05"/>
    <w:rsid w:val="00395125"/>
    <w:rsid w:val="00395967"/>
    <w:rsid w:val="00396327"/>
    <w:rsid w:val="003963AD"/>
    <w:rsid w:val="003963BF"/>
    <w:rsid w:val="00396AD1"/>
    <w:rsid w:val="00396BF3"/>
    <w:rsid w:val="00397358"/>
    <w:rsid w:val="00397F23"/>
    <w:rsid w:val="003A02B2"/>
    <w:rsid w:val="003A0E38"/>
    <w:rsid w:val="003A21A7"/>
    <w:rsid w:val="003A31BB"/>
    <w:rsid w:val="003A31D0"/>
    <w:rsid w:val="003A3546"/>
    <w:rsid w:val="003A3723"/>
    <w:rsid w:val="003A3B2C"/>
    <w:rsid w:val="003A3B31"/>
    <w:rsid w:val="003A3ECE"/>
    <w:rsid w:val="003A4287"/>
    <w:rsid w:val="003A438A"/>
    <w:rsid w:val="003A4EE2"/>
    <w:rsid w:val="003A6BFA"/>
    <w:rsid w:val="003A763F"/>
    <w:rsid w:val="003A7793"/>
    <w:rsid w:val="003A77B6"/>
    <w:rsid w:val="003B0430"/>
    <w:rsid w:val="003B0DCC"/>
    <w:rsid w:val="003B12BA"/>
    <w:rsid w:val="003B15D6"/>
    <w:rsid w:val="003B1FEF"/>
    <w:rsid w:val="003B3012"/>
    <w:rsid w:val="003B3381"/>
    <w:rsid w:val="003B3393"/>
    <w:rsid w:val="003B36F1"/>
    <w:rsid w:val="003B3A57"/>
    <w:rsid w:val="003B3CA2"/>
    <w:rsid w:val="003B436C"/>
    <w:rsid w:val="003B51AD"/>
    <w:rsid w:val="003B5607"/>
    <w:rsid w:val="003B6C34"/>
    <w:rsid w:val="003B6DB0"/>
    <w:rsid w:val="003B7A3E"/>
    <w:rsid w:val="003C19EA"/>
    <w:rsid w:val="003C1D1E"/>
    <w:rsid w:val="003C2174"/>
    <w:rsid w:val="003C2533"/>
    <w:rsid w:val="003C2C19"/>
    <w:rsid w:val="003C3020"/>
    <w:rsid w:val="003C3204"/>
    <w:rsid w:val="003C40F0"/>
    <w:rsid w:val="003C48A3"/>
    <w:rsid w:val="003C5121"/>
    <w:rsid w:val="003C612E"/>
    <w:rsid w:val="003C7597"/>
    <w:rsid w:val="003D025A"/>
    <w:rsid w:val="003D0F0E"/>
    <w:rsid w:val="003D11A0"/>
    <w:rsid w:val="003D1A8E"/>
    <w:rsid w:val="003D1CFD"/>
    <w:rsid w:val="003D2208"/>
    <w:rsid w:val="003D297E"/>
    <w:rsid w:val="003D2D9A"/>
    <w:rsid w:val="003D3192"/>
    <w:rsid w:val="003D357E"/>
    <w:rsid w:val="003D3968"/>
    <w:rsid w:val="003D426E"/>
    <w:rsid w:val="003D47F2"/>
    <w:rsid w:val="003D4FF3"/>
    <w:rsid w:val="003D5655"/>
    <w:rsid w:val="003D5BE1"/>
    <w:rsid w:val="003D5C22"/>
    <w:rsid w:val="003D62C2"/>
    <w:rsid w:val="003D68DF"/>
    <w:rsid w:val="003D7C1D"/>
    <w:rsid w:val="003D7C5C"/>
    <w:rsid w:val="003E093A"/>
    <w:rsid w:val="003E0AC8"/>
    <w:rsid w:val="003E2D85"/>
    <w:rsid w:val="003E3A45"/>
    <w:rsid w:val="003E49CE"/>
    <w:rsid w:val="003E5041"/>
    <w:rsid w:val="003E50D9"/>
    <w:rsid w:val="003E5739"/>
    <w:rsid w:val="003E5FE6"/>
    <w:rsid w:val="003E640C"/>
    <w:rsid w:val="003E687E"/>
    <w:rsid w:val="003E6D0D"/>
    <w:rsid w:val="003E76CD"/>
    <w:rsid w:val="003E78ED"/>
    <w:rsid w:val="003F11A6"/>
    <w:rsid w:val="003F1262"/>
    <w:rsid w:val="003F14BD"/>
    <w:rsid w:val="003F162D"/>
    <w:rsid w:val="003F2791"/>
    <w:rsid w:val="003F281C"/>
    <w:rsid w:val="003F2B34"/>
    <w:rsid w:val="003F2F89"/>
    <w:rsid w:val="003F320E"/>
    <w:rsid w:val="003F36E7"/>
    <w:rsid w:val="003F374C"/>
    <w:rsid w:val="003F3CB0"/>
    <w:rsid w:val="003F41E5"/>
    <w:rsid w:val="003F4C22"/>
    <w:rsid w:val="003F58DF"/>
    <w:rsid w:val="003F5A83"/>
    <w:rsid w:val="003F6227"/>
    <w:rsid w:val="003F639C"/>
    <w:rsid w:val="003F6FDF"/>
    <w:rsid w:val="003F7BF1"/>
    <w:rsid w:val="00400113"/>
    <w:rsid w:val="0040130C"/>
    <w:rsid w:val="004015D9"/>
    <w:rsid w:val="00401910"/>
    <w:rsid w:val="00403698"/>
    <w:rsid w:val="00403979"/>
    <w:rsid w:val="0040418E"/>
    <w:rsid w:val="00404E0E"/>
    <w:rsid w:val="0040524A"/>
    <w:rsid w:val="004056D0"/>
    <w:rsid w:val="004057C1"/>
    <w:rsid w:val="00406783"/>
    <w:rsid w:val="00406D28"/>
    <w:rsid w:val="00407561"/>
    <w:rsid w:val="00407A30"/>
    <w:rsid w:val="00407D8E"/>
    <w:rsid w:val="00410ABA"/>
    <w:rsid w:val="00410D8D"/>
    <w:rsid w:val="00410DDA"/>
    <w:rsid w:val="004111A7"/>
    <w:rsid w:val="0041200A"/>
    <w:rsid w:val="004129DD"/>
    <w:rsid w:val="00412C9F"/>
    <w:rsid w:val="00413E16"/>
    <w:rsid w:val="00415105"/>
    <w:rsid w:val="004173BB"/>
    <w:rsid w:val="004177DC"/>
    <w:rsid w:val="00417A89"/>
    <w:rsid w:val="00420192"/>
    <w:rsid w:val="00421C56"/>
    <w:rsid w:val="00421F9C"/>
    <w:rsid w:val="004220E2"/>
    <w:rsid w:val="0042272D"/>
    <w:rsid w:val="00422B7A"/>
    <w:rsid w:val="00425054"/>
    <w:rsid w:val="00425B97"/>
    <w:rsid w:val="00425C00"/>
    <w:rsid w:val="00427304"/>
    <w:rsid w:val="00427835"/>
    <w:rsid w:val="00431FDA"/>
    <w:rsid w:val="004324D6"/>
    <w:rsid w:val="004336A5"/>
    <w:rsid w:val="00433980"/>
    <w:rsid w:val="00433F63"/>
    <w:rsid w:val="0043405B"/>
    <w:rsid w:val="00434620"/>
    <w:rsid w:val="004353DE"/>
    <w:rsid w:val="00436348"/>
    <w:rsid w:val="00436497"/>
    <w:rsid w:val="004375E8"/>
    <w:rsid w:val="0043780D"/>
    <w:rsid w:val="00437D49"/>
    <w:rsid w:val="00437D4E"/>
    <w:rsid w:val="00440BDD"/>
    <w:rsid w:val="004414C2"/>
    <w:rsid w:val="00441F8C"/>
    <w:rsid w:val="00442654"/>
    <w:rsid w:val="004428DA"/>
    <w:rsid w:val="00442C9F"/>
    <w:rsid w:val="00443B10"/>
    <w:rsid w:val="00443BD4"/>
    <w:rsid w:val="00443E0A"/>
    <w:rsid w:val="0044443B"/>
    <w:rsid w:val="00445E0A"/>
    <w:rsid w:val="00445EDD"/>
    <w:rsid w:val="00447404"/>
    <w:rsid w:val="00447813"/>
    <w:rsid w:val="00447F36"/>
    <w:rsid w:val="00451264"/>
    <w:rsid w:val="0045154C"/>
    <w:rsid w:val="004518A1"/>
    <w:rsid w:val="00451D26"/>
    <w:rsid w:val="0045315A"/>
    <w:rsid w:val="00453545"/>
    <w:rsid w:val="004543FB"/>
    <w:rsid w:val="0045444D"/>
    <w:rsid w:val="00455343"/>
    <w:rsid w:val="00455D90"/>
    <w:rsid w:val="00455F0B"/>
    <w:rsid w:val="00456C52"/>
    <w:rsid w:val="00456F1B"/>
    <w:rsid w:val="00457EFB"/>
    <w:rsid w:val="00460063"/>
    <w:rsid w:val="004602B7"/>
    <w:rsid w:val="004607DE"/>
    <w:rsid w:val="004625AC"/>
    <w:rsid w:val="00463423"/>
    <w:rsid w:val="00463862"/>
    <w:rsid w:val="00464443"/>
    <w:rsid w:val="00464A12"/>
    <w:rsid w:val="0046539A"/>
    <w:rsid w:val="00466672"/>
    <w:rsid w:val="004668B1"/>
    <w:rsid w:val="00466A00"/>
    <w:rsid w:val="0046737A"/>
    <w:rsid w:val="0046747E"/>
    <w:rsid w:val="004678A6"/>
    <w:rsid w:val="004678F2"/>
    <w:rsid w:val="00470672"/>
    <w:rsid w:val="004707A6"/>
    <w:rsid w:val="004707EF"/>
    <w:rsid w:val="00470AF6"/>
    <w:rsid w:val="00472A55"/>
    <w:rsid w:val="00473EB2"/>
    <w:rsid w:val="00474A20"/>
    <w:rsid w:val="004753D8"/>
    <w:rsid w:val="00476306"/>
    <w:rsid w:val="00476BB1"/>
    <w:rsid w:val="00477008"/>
    <w:rsid w:val="00477A29"/>
    <w:rsid w:val="004805D2"/>
    <w:rsid w:val="00480632"/>
    <w:rsid w:val="004809D6"/>
    <w:rsid w:val="00480A17"/>
    <w:rsid w:val="00481577"/>
    <w:rsid w:val="00481EB2"/>
    <w:rsid w:val="0048205C"/>
    <w:rsid w:val="00482838"/>
    <w:rsid w:val="00482D8B"/>
    <w:rsid w:val="00483876"/>
    <w:rsid w:val="00483D4F"/>
    <w:rsid w:val="004850E6"/>
    <w:rsid w:val="004863F3"/>
    <w:rsid w:val="00486409"/>
    <w:rsid w:val="00486BFC"/>
    <w:rsid w:val="0048716F"/>
    <w:rsid w:val="0048777F"/>
    <w:rsid w:val="00487A93"/>
    <w:rsid w:val="00487EB8"/>
    <w:rsid w:val="00490221"/>
    <w:rsid w:val="00491141"/>
    <w:rsid w:val="0049192A"/>
    <w:rsid w:val="00492574"/>
    <w:rsid w:val="00492AC0"/>
    <w:rsid w:val="00492C69"/>
    <w:rsid w:val="00493DA3"/>
    <w:rsid w:val="004943AF"/>
    <w:rsid w:val="00494678"/>
    <w:rsid w:val="00494B18"/>
    <w:rsid w:val="00495674"/>
    <w:rsid w:val="00495853"/>
    <w:rsid w:val="00495C62"/>
    <w:rsid w:val="00495D68"/>
    <w:rsid w:val="00495E64"/>
    <w:rsid w:val="0049615F"/>
    <w:rsid w:val="00496448"/>
    <w:rsid w:val="0049687A"/>
    <w:rsid w:val="00496B30"/>
    <w:rsid w:val="004977C8"/>
    <w:rsid w:val="00497C84"/>
    <w:rsid w:val="004A1037"/>
    <w:rsid w:val="004A1200"/>
    <w:rsid w:val="004A17E9"/>
    <w:rsid w:val="004A19CE"/>
    <w:rsid w:val="004A1C62"/>
    <w:rsid w:val="004A1D8B"/>
    <w:rsid w:val="004A2641"/>
    <w:rsid w:val="004A2B68"/>
    <w:rsid w:val="004A4D0C"/>
    <w:rsid w:val="004A649A"/>
    <w:rsid w:val="004A67D8"/>
    <w:rsid w:val="004A79F4"/>
    <w:rsid w:val="004A7B9E"/>
    <w:rsid w:val="004B037C"/>
    <w:rsid w:val="004B0FBC"/>
    <w:rsid w:val="004B0FCA"/>
    <w:rsid w:val="004B219F"/>
    <w:rsid w:val="004B22E3"/>
    <w:rsid w:val="004B301A"/>
    <w:rsid w:val="004B3AF8"/>
    <w:rsid w:val="004B423B"/>
    <w:rsid w:val="004B4904"/>
    <w:rsid w:val="004B4EA0"/>
    <w:rsid w:val="004B4FCF"/>
    <w:rsid w:val="004B5605"/>
    <w:rsid w:val="004B61D5"/>
    <w:rsid w:val="004B7141"/>
    <w:rsid w:val="004C0A72"/>
    <w:rsid w:val="004C145C"/>
    <w:rsid w:val="004C1681"/>
    <w:rsid w:val="004C16B7"/>
    <w:rsid w:val="004C170B"/>
    <w:rsid w:val="004C39FA"/>
    <w:rsid w:val="004C3A7C"/>
    <w:rsid w:val="004C44A8"/>
    <w:rsid w:val="004C48A0"/>
    <w:rsid w:val="004C4B40"/>
    <w:rsid w:val="004C5030"/>
    <w:rsid w:val="004C5B11"/>
    <w:rsid w:val="004C5EA5"/>
    <w:rsid w:val="004C6A3A"/>
    <w:rsid w:val="004C6A3C"/>
    <w:rsid w:val="004C71F9"/>
    <w:rsid w:val="004C77F7"/>
    <w:rsid w:val="004D01E4"/>
    <w:rsid w:val="004D049D"/>
    <w:rsid w:val="004D0BCB"/>
    <w:rsid w:val="004D0C7C"/>
    <w:rsid w:val="004D162C"/>
    <w:rsid w:val="004D1AFB"/>
    <w:rsid w:val="004D1EEB"/>
    <w:rsid w:val="004D274B"/>
    <w:rsid w:val="004D5509"/>
    <w:rsid w:val="004D5D1C"/>
    <w:rsid w:val="004D761D"/>
    <w:rsid w:val="004D7C26"/>
    <w:rsid w:val="004E087C"/>
    <w:rsid w:val="004E4C89"/>
    <w:rsid w:val="004E6751"/>
    <w:rsid w:val="004E6F41"/>
    <w:rsid w:val="004E73D7"/>
    <w:rsid w:val="004E76A0"/>
    <w:rsid w:val="004E770B"/>
    <w:rsid w:val="004F13D1"/>
    <w:rsid w:val="004F17EA"/>
    <w:rsid w:val="004F2778"/>
    <w:rsid w:val="004F2B39"/>
    <w:rsid w:val="004F3F07"/>
    <w:rsid w:val="004F4090"/>
    <w:rsid w:val="004F4183"/>
    <w:rsid w:val="004F46C5"/>
    <w:rsid w:val="004F5490"/>
    <w:rsid w:val="004F55E2"/>
    <w:rsid w:val="004F5603"/>
    <w:rsid w:val="004F60C6"/>
    <w:rsid w:val="004F6483"/>
    <w:rsid w:val="004F64E8"/>
    <w:rsid w:val="004F64EE"/>
    <w:rsid w:val="004F683A"/>
    <w:rsid w:val="004F693E"/>
    <w:rsid w:val="004F6BC0"/>
    <w:rsid w:val="004F6DBC"/>
    <w:rsid w:val="004F6EF4"/>
    <w:rsid w:val="004F7881"/>
    <w:rsid w:val="0050000D"/>
    <w:rsid w:val="00500193"/>
    <w:rsid w:val="005008E1"/>
    <w:rsid w:val="00500A88"/>
    <w:rsid w:val="00501005"/>
    <w:rsid w:val="00501414"/>
    <w:rsid w:val="00501A30"/>
    <w:rsid w:val="00502310"/>
    <w:rsid w:val="00502807"/>
    <w:rsid w:val="00502A1B"/>
    <w:rsid w:val="00503136"/>
    <w:rsid w:val="00504548"/>
    <w:rsid w:val="00504D53"/>
    <w:rsid w:val="00504F85"/>
    <w:rsid w:val="005054A6"/>
    <w:rsid w:val="00505BF0"/>
    <w:rsid w:val="00505C51"/>
    <w:rsid w:val="00505F34"/>
    <w:rsid w:val="005062CA"/>
    <w:rsid w:val="005072EA"/>
    <w:rsid w:val="005075C7"/>
    <w:rsid w:val="00507849"/>
    <w:rsid w:val="005079E7"/>
    <w:rsid w:val="00510059"/>
    <w:rsid w:val="00510318"/>
    <w:rsid w:val="005104A1"/>
    <w:rsid w:val="00510889"/>
    <w:rsid w:val="005120DA"/>
    <w:rsid w:val="00512249"/>
    <w:rsid w:val="00513729"/>
    <w:rsid w:val="00513B2A"/>
    <w:rsid w:val="00513BB2"/>
    <w:rsid w:val="005142DD"/>
    <w:rsid w:val="00514670"/>
    <w:rsid w:val="0051523D"/>
    <w:rsid w:val="00515865"/>
    <w:rsid w:val="00515FB9"/>
    <w:rsid w:val="0051622A"/>
    <w:rsid w:val="0051645E"/>
    <w:rsid w:val="0051649E"/>
    <w:rsid w:val="005164EA"/>
    <w:rsid w:val="00516BD9"/>
    <w:rsid w:val="00517636"/>
    <w:rsid w:val="00517AAB"/>
    <w:rsid w:val="00517EB6"/>
    <w:rsid w:val="00520075"/>
    <w:rsid w:val="0052092F"/>
    <w:rsid w:val="00520B96"/>
    <w:rsid w:val="0052185B"/>
    <w:rsid w:val="00521FF5"/>
    <w:rsid w:val="005222E7"/>
    <w:rsid w:val="0052252D"/>
    <w:rsid w:val="0052441E"/>
    <w:rsid w:val="00524699"/>
    <w:rsid w:val="00524F72"/>
    <w:rsid w:val="00525534"/>
    <w:rsid w:val="005256AA"/>
    <w:rsid w:val="005265AA"/>
    <w:rsid w:val="00527858"/>
    <w:rsid w:val="00530AC6"/>
    <w:rsid w:val="00531971"/>
    <w:rsid w:val="005331D9"/>
    <w:rsid w:val="0053342F"/>
    <w:rsid w:val="005339AC"/>
    <w:rsid w:val="005342D7"/>
    <w:rsid w:val="00537434"/>
    <w:rsid w:val="00540695"/>
    <w:rsid w:val="005414F2"/>
    <w:rsid w:val="00541DFB"/>
    <w:rsid w:val="00542925"/>
    <w:rsid w:val="005449B9"/>
    <w:rsid w:val="00544EA4"/>
    <w:rsid w:val="00544FB1"/>
    <w:rsid w:val="00545387"/>
    <w:rsid w:val="00545397"/>
    <w:rsid w:val="005462C5"/>
    <w:rsid w:val="00546568"/>
    <w:rsid w:val="00546EA6"/>
    <w:rsid w:val="0054713C"/>
    <w:rsid w:val="00547330"/>
    <w:rsid w:val="0054787B"/>
    <w:rsid w:val="005504F9"/>
    <w:rsid w:val="00550CFC"/>
    <w:rsid w:val="005513AD"/>
    <w:rsid w:val="00551AFF"/>
    <w:rsid w:val="005520E8"/>
    <w:rsid w:val="0055232D"/>
    <w:rsid w:val="00552AE4"/>
    <w:rsid w:val="005530EB"/>
    <w:rsid w:val="00553187"/>
    <w:rsid w:val="00553D75"/>
    <w:rsid w:val="00555087"/>
    <w:rsid w:val="005560C4"/>
    <w:rsid w:val="00556E2D"/>
    <w:rsid w:val="0055723B"/>
    <w:rsid w:val="00557705"/>
    <w:rsid w:val="00557AB8"/>
    <w:rsid w:val="00557BC7"/>
    <w:rsid w:val="00560A91"/>
    <w:rsid w:val="0056140D"/>
    <w:rsid w:val="0056180C"/>
    <w:rsid w:val="00561D95"/>
    <w:rsid w:val="00562CF8"/>
    <w:rsid w:val="00562DC4"/>
    <w:rsid w:val="00562E4A"/>
    <w:rsid w:val="00562EA0"/>
    <w:rsid w:val="00563907"/>
    <w:rsid w:val="00563C11"/>
    <w:rsid w:val="00563C3D"/>
    <w:rsid w:val="00564392"/>
    <w:rsid w:val="00564615"/>
    <w:rsid w:val="005654C0"/>
    <w:rsid w:val="005663EF"/>
    <w:rsid w:val="00566EB9"/>
    <w:rsid w:val="0056707B"/>
    <w:rsid w:val="0056748A"/>
    <w:rsid w:val="00567BA9"/>
    <w:rsid w:val="005703B2"/>
    <w:rsid w:val="00570A05"/>
    <w:rsid w:val="005713D1"/>
    <w:rsid w:val="005715A8"/>
    <w:rsid w:val="00571D86"/>
    <w:rsid w:val="00572089"/>
    <w:rsid w:val="00573859"/>
    <w:rsid w:val="005748F6"/>
    <w:rsid w:val="00575B5A"/>
    <w:rsid w:val="00576131"/>
    <w:rsid w:val="00576517"/>
    <w:rsid w:val="00580C32"/>
    <w:rsid w:val="00580E13"/>
    <w:rsid w:val="0058120E"/>
    <w:rsid w:val="00581843"/>
    <w:rsid w:val="00581EC6"/>
    <w:rsid w:val="005825DC"/>
    <w:rsid w:val="0058279D"/>
    <w:rsid w:val="00583348"/>
    <w:rsid w:val="00583862"/>
    <w:rsid w:val="00583C8E"/>
    <w:rsid w:val="00583F39"/>
    <w:rsid w:val="005841EE"/>
    <w:rsid w:val="005851F1"/>
    <w:rsid w:val="00585385"/>
    <w:rsid w:val="00585CF1"/>
    <w:rsid w:val="00587D38"/>
    <w:rsid w:val="00590C8F"/>
    <w:rsid w:val="00592C02"/>
    <w:rsid w:val="00592C9D"/>
    <w:rsid w:val="00593159"/>
    <w:rsid w:val="0059341B"/>
    <w:rsid w:val="00593786"/>
    <w:rsid w:val="00594B23"/>
    <w:rsid w:val="00594FA9"/>
    <w:rsid w:val="00595DB2"/>
    <w:rsid w:val="005968C3"/>
    <w:rsid w:val="005968D5"/>
    <w:rsid w:val="00596A86"/>
    <w:rsid w:val="00596B1F"/>
    <w:rsid w:val="00596BF5"/>
    <w:rsid w:val="00596D3D"/>
    <w:rsid w:val="00596F5E"/>
    <w:rsid w:val="005979A5"/>
    <w:rsid w:val="00597B96"/>
    <w:rsid w:val="005A05D1"/>
    <w:rsid w:val="005A1850"/>
    <w:rsid w:val="005A3B48"/>
    <w:rsid w:val="005A5983"/>
    <w:rsid w:val="005A632D"/>
    <w:rsid w:val="005A663E"/>
    <w:rsid w:val="005A679C"/>
    <w:rsid w:val="005A6CC1"/>
    <w:rsid w:val="005A716F"/>
    <w:rsid w:val="005A7474"/>
    <w:rsid w:val="005A761E"/>
    <w:rsid w:val="005A77F4"/>
    <w:rsid w:val="005A7DD6"/>
    <w:rsid w:val="005B000F"/>
    <w:rsid w:val="005B2DB0"/>
    <w:rsid w:val="005B340E"/>
    <w:rsid w:val="005B34D5"/>
    <w:rsid w:val="005B3C41"/>
    <w:rsid w:val="005B3EE5"/>
    <w:rsid w:val="005B4226"/>
    <w:rsid w:val="005B4390"/>
    <w:rsid w:val="005B5C7E"/>
    <w:rsid w:val="005B67A5"/>
    <w:rsid w:val="005B6D2F"/>
    <w:rsid w:val="005C0218"/>
    <w:rsid w:val="005C05C8"/>
    <w:rsid w:val="005C0B80"/>
    <w:rsid w:val="005C0E8D"/>
    <w:rsid w:val="005C1B58"/>
    <w:rsid w:val="005C3317"/>
    <w:rsid w:val="005C3762"/>
    <w:rsid w:val="005C37F2"/>
    <w:rsid w:val="005C460C"/>
    <w:rsid w:val="005C48B1"/>
    <w:rsid w:val="005C49BC"/>
    <w:rsid w:val="005C6182"/>
    <w:rsid w:val="005C6C63"/>
    <w:rsid w:val="005C6D92"/>
    <w:rsid w:val="005C75E2"/>
    <w:rsid w:val="005C77FD"/>
    <w:rsid w:val="005D0392"/>
    <w:rsid w:val="005D1780"/>
    <w:rsid w:val="005D26EC"/>
    <w:rsid w:val="005D34AE"/>
    <w:rsid w:val="005D3605"/>
    <w:rsid w:val="005D5D12"/>
    <w:rsid w:val="005D6276"/>
    <w:rsid w:val="005D6496"/>
    <w:rsid w:val="005D64F0"/>
    <w:rsid w:val="005D6DDD"/>
    <w:rsid w:val="005D6DF4"/>
    <w:rsid w:val="005D7046"/>
    <w:rsid w:val="005D7CF8"/>
    <w:rsid w:val="005D7DE7"/>
    <w:rsid w:val="005E08ED"/>
    <w:rsid w:val="005E2137"/>
    <w:rsid w:val="005E24FE"/>
    <w:rsid w:val="005E25F2"/>
    <w:rsid w:val="005E2D24"/>
    <w:rsid w:val="005E2E0E"/>
    <w:rsid w:val="005E2F34"/>
    <w:rsid w:val="005E350E"/>
    <w:rsid w:val="005E3792"/>
    <w:rsid w:val="005E3863"/>
    <w:rsid w:val="005E3FD1"/>
    <w:rsid w:val="005E43C4"/>
    <w:rsid w:val="005E4CD6"/>
    <w:rsid w:val="005E563F"/>
    <w:rsid w:val="005E6A67"/>
    <w:rsid w:val="005E7144"/>
    <w:rsid w:val="005E7186"/>
    <w:rsid w:val="005E7D07"/>
    <w:rsid w:val="005E7D8E"/>
    <w:rsid w:val="005F0953"/>
    <w:rsid w:val="005F0C51"/>
    <w:rsid w:val="005F0E6E"/>
    <w:rsid w:val="005F121E"/>
    <w:rsid w:val="005F1631"/>
    <w:rsid w:val="005F1D4F"/>
    <w:rsid w:val="005F24E9"/>
    <w:rsid w:val="005F2923"/>
    <w:rsid w:val="005F2E0A"/>
    <w:rsid w:val="005F34A5"/>
    <w:rsid w:val="005F3571"/>
    <w:rsid w:val="005F3A34"/>
    <w:rsid w:val="005F4792"/>
    <w:rsid w:val="005F4FAE"/>
    <w:rsid w:val="005F5FF8"/>
    <w:rsid w:val="005F62F6"/>
    <w:rsid w:val="005F6910"/>
    <w:rsid w:val="005F69E8"/>
    <w:rsid w:val="005F7018"/>
    <w:rsid w:val="0060082B"/>
    <w:rsid w:val="00601234"/>
    <w:rsid w:val="0060136D"/>
    <w:rsid w:val="006013C3"/>
    <w:rsid w:val="00601786"/>
    <w:rsid w:val="00601AB4"/>
    <w:rsid w:val="00602A0E"/>
    <w:rsid w:val="00602ABC"/>
    <w:rsid w:val="00602AF2"/>
    <w:rsid w:val="00602B8B"/>
    <w:rsid w:val="006032C4"/>
    <w:rsid w:val="00603424"/>
    <w:rsid w:val="00604BE5"/>
    <w:rsid w:val="00604F40"/>
    <w:rsid w:val="006052E5"/>
    <w:rsid w:val="0060662D"/>
    <w:rsid w:val="00607694"/>
    <w:rsid w:val="00607BCB"/>
    <w:rsid w:val="00610EC5"/>
    <w:rsid w:val="00613414"/>
    <w:rsid w:val="00613565"/>
    <w:rsid w:val="00614AD1"/>
    <w:rsid w:val="00614B90"/>
    <w:rsid w:val="00614BEC"/>
    <w:rsid w:val="00614CC8"/>
    <w:rsid w:val="00615661"/>
    <w:rsid w:val="00615B98"/>
    <w:rsid w:val="00616005"/>
    <w:rsid w:val="00616DF8"/>
    <w:rsid w:val="00617587"/>
    <w:rsid w:val="00620AE1"/>
    <w:rsid w:val="00621587"/>
    <w:rsid w:val="00622464"/>
    <w:rsid w:val="0062254E"/>
    <w:rsid w:val="00622F5B"/>
    <w:rsid w:val="00623398"/>
    <w:rsid w:val="006233FF"/>
    <w:rsid w:val="00624091"/>
    <w:rsid w:val="00624312"/>
    <w:rsid w:val="00624775"/>
    <w:rsid w:val="00624BF2"/>
    <w:rsid w:val="006252E2"/>
    <w:rsid w:val="006255A7"/>
    <w:rsid w:val="0062639B"/>
    <w:rsid w:val="00626B43"/>
    <w:rsid w:val="006301FA"/>
    <w:rsid w:val="0063090F"/>
    <w:rsid w:val="00630FB3"/>
    <w:rsid w:val="006310AC"/>
    <w:rsid w:val="006336EA"/>
    <w:rsid w:val="00633AA9"/>
    <w:rsid w:val="00633B82"/>
    <w:rsid w:val="00633C95"/>
    <w:rsid w:val="006341F2"/>
    <w:rsid w:val="00634A91"/>
    <w:rsid w:val="00635AAE"/>
    <w:rsid w:val="00637694"/>
    <w:rsid w:val="00637A26"/>
    <w:rsid w:val="00640234"/>
    <w:rsid w:val="006413E4"/>
    <w:rsid w:val="00642145"/>
    <w:rsid w:val="006428AE"/>
    <w:rsid w:val="006433E8"/>
    <w:rsid w:val="00643638"/>
    <w:rsid w:val="0064388F"/>
    <w:rsid w:val="006439FB"/>
    <w:rsid w:val="0064411E"/>
    <w:rsid w:val="0064421F"/>
    <w:rsid w:val="00644423"/>
    <w:rsid w:val="006446CE"/>
    <w:rsid w:val="00644ACC"/>
    <w:rsid w:val="006451E1"/>
    <w:rsid w:val="00645CBC"/>
    <w:rsid w:val="006467B8"/>
    <w:rsid w:val="00646BA4"/>
    <w:rsid w:val="00646C60"/>
    <w:rsid w:val="006479EE"/>
    <w:rsid w:val="00651D63"/>
    <w:rsid w:val="00652086"/>
    <w:rsid w:val="00652AAC"/>
    <w:rsid w:val="00652FEF"/>
    <w:rsid w:val="00653351"/>
    <w:rsid w:val="00653DD5"/>
    <w:rsid w:val="00653E9E"/>
    <w:rsid w:val="00654420"/>
    <w:rsid w:val="0065478C"/>
    <w:rsid w:val="00654886"/>
    <w:rsid w:val="00654992"/>
    <w:rsid w:val="00654D5B"/>
    <w:rsid w:val="006553B1"/>
    <w:rsid w:val="006559FB"/>
    <w:rsid w:val="00655E3F"/>
    <w:rsid w:val="00656936"/>
    <w:rsid w:val="00657E8F"/>
    <w:rsid w:val="00660563"/>
    <w:rsid w:val="00660D52"/>
    <w:rsid w:val="006618CC"/>
    <w:rsid w:val="00661A0C"/>
    <w:rsid w:val="0066381D"/>
    <w:rsid w:val="0066487E"/>
    <w:rsid w:val="006670D3"/>
    <w:rsid w:val="00670BBC"/>
    <w:rsid w:val="0067137B"/>
    <w:rsid w:val="00671E36"/>
    <w:rsid w:val="00672B4E"/>
    <w:rsid w:val="00672C24"/>
    <w:rsid w:val="00672FBA"/>
    <w:rsid w:val="006730AD"/>
    <w:rsid w:val="00673638"/>
    <w:rsid w:val="006738A9"/>
    <w:rsid w:val="0067408F"/>
    <w:rsid w:val="0067513D"/>
    <w:rsid w:val="00675300"/>
    <w:rsid w:val="00675590"/>
    <w:rsid w:val="006757DB"/>
    <w:rsid w:val="00675E5F"/>
    <w:rsid w:val="00675EDB"/>
    <w:rsid w:val="00676A46"/>
    <w:rsid w:val="00677A05"/>
    <w:rsid w:val="00677B19"/>
    <w:rsid w:val="00677DE0"/>
    <w:rsid w:val="00681347"/>
    <w:rsid w:val="00681522"/>
    <w:rsid w:val="0068167D"/>
    <w:rsid w:val="006825E8"/>
    <w:rsid w:val="00682E94"/>
    <w:rsid w:val="006835CF"/>
    <w:rsid w:val="0068383C"/>
    <w:rsid w:val="006838A4"/>
    <w:rsid w:val="00684D32"/>
    <w:rsid w:val="00684DE1"/>
    <w:rsid w:val="00685A64"/>
    <w:rsid w:val="00686346"/>
    <w:rsid w:val="00686E89"/>
    <w:rsid w:val="006914C4"/>
    <w:rsid w:val="0069204F"/>
    <w:rsid w:val="006922AD"/>
    <w:rsid w:val="006929B3"/>
    <w:rsid w:val="00693455"/>
    <w:rsid w:val="00694C30"/>
    <w:rsid w:val="0069514E"/>
    <w:rsid w:val="00695249"/>
    <w:rsid w:val="00697698"/>
    <w:rsid w:val="00697C0D"/>
    <w:rsid w:val="006A024F"/>
    <w:rsid w:val="006A0D4F"/>
    <w:rsid w:val="006A1906"/>
    <w:rsid w:val="006A1E0C"/>
    <w:rsid w:val="006A33EF"/>
    <w:rsid w:val="006A4800"/>
    <w:rsid w:val="006A4A3B"/>
    <w:rsid w:val="006A4A51"/>
    <w:rsid w:val="006A5B94"/>
    <w:rsid w:val="006A60CD"/>
    <w:rsid w:val="006A6DC7"/>
    <w:rsid w:val="006A71A6"/>
    <w:rsid w:val="006B101E"/>
    <w:rsid w:val="006B1508"/>
    <w:rsid w:val="006B19C8"/>
    <w:rsid w:val="006B1C2B"/>
    <w:rsid w:val="006B22DB"/>
    <w:rsid w:val="006B2A84"/>
    <w:rsid w:val="006B2AF9"/>
    <w:rsid w:val="006B3D10"/>
    <w:rsid w:val="006B49D8"/>
    <w:rsid w:val="006B4EBD"/>
    <w:rsid w:val="006B5A12"/>
    <w:rsid w:val="006B5B0F"/>
    <w:rsid w:val="006B60F1"/>
    <w:rsid w:val="006B6259"/>
    <w:rsid w:val="006B6AC5"/>
    <w:rsid w:val="006B7750"/>
    <w:rsid w:val="006B7C59"/>
    <w:rsid w:val="006B7D51"/>
    <w:rsid w:val="006C1208"/>
    <w:rsid w:val="006C20B5"/>
    <w:rsid w:val="006C273B"/>
    <w:rsid w:val="006C3F54"/>
    <w:rsid w:val="006C4AF7"/>
    <w:rsid w:val="006C566F"/>
    <w:rsid w:val="006C61DA"/>
    <w:rsid w:val="006C6818"/>
    <w:rsid w:val="006C6C98"/>
    <w:rsid w:val="006D00B9"/>
    <w:rsid w:val="006D14A5"/>
    <w:rsid w:val="006D1730"/>
    <w:rsid w:val="006D1A6C"/>
    <w:rsid w:val="006D1D33"/>
    <w:rsid w:val="006D3206"/>
    <w:rsid w:val="006D3D62"/>
    <w:rsid w:val="006D52F9"/>
    <w:rsid w:val="006D5407"/>
    <w:rsid w:val="006D64F3"/>
    <w:rsid w:val="006D65F6"/>
    <w:rsid w:val="006D6F4E"/>
    <w:rsid w:val="006D73B8"/>
    <w:rsid w:val="006D7CA5"/>
    <w:rsid w:val="006E0420"/>
    <w:rsid w:val="006E04A3"/>
    <w:rsid w:val="006E10D1"/>
    <w:rsid w:val="006E11D9"/>
    <w:rsid w:val="006E1D7A"/>
    <w:rsid w:val="006E227D"/>
    <w:rsid w:val="006E29B9"/>
    <w:rsid w:val="006E2D7F"/>
    <w:rsid w:val="006E3157"/>
    <w:rsid w:val="006E3811"/>
    <w:rsid w:val="006E4C4F"/>
    <w:rsid w:val="006E6683"/>
    <w:rsid w:val="006E7318"/>
    <w:rsid w:val="006E73E2"/>
    <w:rsid w:val="006E7770"/>
    <w:rsid w:val="006E7D16"/>
    <w:rsid w:val="006F0A02"/>
    <w:rsid w:val="006F1D13"/>
    <w:rsid w:val="006F1DF1"/>
    <w:rsid w:val="006F226B"/>
    <w:rsid w:val="006F2A1D"/>
    <w:rsid w:val="006F2E17"/>
    <w:rsid w:val="006F3674"/>
    <w:rsid w:val="006F374F"/>
    <w:rsid w:val="006F3FAD"/>
    <w:rsid w:val="006F413A"/>
    <w:rsid w:val="006F462E"/>
    <w:rsid w:val="006F49D5"/>
    <w:rsid w:val="006F4DE7"/>
    <w:rsid w:val="006F4E01"/>
    <w:rsid w:val="006F5754"/>
    <w:rsid w:val="006F58FC"/>
    <w:rsid w:val="006F6281"/>
    <w:rsid w:val="006F6F0D"/>
    <w:rsid w:val="006F7FD5"/>
    <w:rsid w:val="00700B30"/>
    <w:rsid w:val="0070142D"/>
    <w:rsid w:val="00701447"/>
    <w:rsid w:val="007014BB"/>
    <w:rsid w:val="00701BB2"/>
    <w:rsid w:val="0070228B"/>
    <w:rsid w:val="00703A90"/>
    <w:rsid w:val="00703B16"/>
    <w:rsid w:val="007042E6"/>
    <w:rsid w:val="00704ACC"/>
    <w:rsid w:val="00706979"/>
    <w:rsid w:val="007069D1"/>
    <w:rsid w:val="00707868"/>
    <w:rsid w:val="007078C3"/>
    <w:rsid w:val="0071035D"/>
    <w:rsid w:val="00710700"/>
    <w:rsid w:val="00710F9B"/>
    <w:rsid w:val="00710FE2"/>
    <w:rsid w:val="007110BD"/>
    <w:rsid w:val="00711E2E"/>
    <w:rsid w:val="00712257"/>
    <w:rsid w:val="007127D7"/>
    <w:rsid w:val="00715631"/>
    <w:rsid w:val="00715B71"/>
    <w:rsid w:val="00715DBE"/>
    <w:rsid w:val="00716105"/>
    <w:rsid w:val="007177CE"/>
    <w:rsid w:val="00720017"/>
    <w:rsid w:val="00720765"/>
    <w:rsid w:val="00720A6B"/>
    <w:rsid w:val="00721338"/>
    <w:rsid w:val="00722105"/>
    <w:rsid w:val="00722332"/>
    <w:rsid w:val="00723470"/>
    <w:rsid w:val="007240A0"/>
    <w:rsid w:val="00724158"/>
    <w:rsid w:val="00724186"/>
    <w:rsid w:val="00724254"/>
    <w:rsid w:val="007244F9"/>
    <w:rsid w:val="007249FC"/>
    <w:rsid w:val="0072596D"/>
    <w:rsid w:val="007267A6"/>
    <w:rsid w:val="007269B0"/>
    <w:rsid w:val="00727DF0"/>
    <w:rsid w:val="007312E3"/>
    <w:rsid w:val="0073176B"/>
    <w:rsid w:val="00731A69"/>
    <w:rsid w:val="00732C3C"/>
    <w:rsid w:val="00732CC7"/>
    <w:rsid w:val="0073318C"/>
    <w:rsid w:val="00733B8A"/>
    <w:rsid w:val="007344AD"/>
    <w:rsid w:val="0073456B"/>
    <w:rsid w:val="00735725"/>
    <w:rsid w:val="007359C6"/>
    <w:rsid w:val="00735AC1"/>
    <w:rsid w:val="007360CE"/>
    <w:rsid w:val="00737272"/>
    <w:rsid w:val="007372A2"/>
    <w:rsid w:val="007375F7"/>
    <w:rsid w:val="007376E7"/>
    <w:rsid w:val="00740798"/>
    <w:rsid w:val="00740BBD"/>
    <w:rsid w:val="00741073"/>
    <w:rsid w:val="00741B0A"/>
    <w:rsid w:val="00742F92"/>
    <w:rsid w:val="00743DE0"/>
    <w:rsid w:val="00746128"/>
    <w:rsid w:val="007470AD"/>
    <w:rsid w:val="00747466"/>
    <w:rsid w:val="00747750"/>
    <w:rsid w:val="0075099A"/>
    <w:rsid w:val="00750F3F"/>
    <w:rsid w:val="00751D02"/>
    <w:rsid w:val="00751D52"/>
    <w:rsid w:val="0075309B"/>
    <w:rsid w:val="00753686"/>
    <w:rsid w:val="00753EA7"/>
    <w:rsid w:val="00756426"/>
    <w:rsid w:val="0075703B"/>
    <w:rsid w:val="0075740A"/>
    <w:rsid w:val="00757931"/>
    <w:rsid w:val="00760142"/>
    <w:rsid w:val="00760666"/>
    <w:rsid w:val="00761953"/>
    <w:rsid w:val="00761DE8"/>
    <w:rsid w:val="0076226D"/>
    <w:rsid w:val="007638B5"/>
    <w:rsid w:val="00763E7A"/>
    <w:rsid w:val="00764210"/>
    <w:rsid w:val="00764384"/>
    <w:rsid w:val="007643B5"/>
    <w:rsid w:val="00764612"/>
    <w:rsid w:val="007651D6"/>
    <w:rsid w:val="00765DF6"/>
    <w:rsid w:val="00766593"/>
    <w:rsid w:val="00767677"/>
    <w:rsid w:val="00767BBC"/>
    <w:rsid w:val="00767D7C"/>
    <w:rsid w:val="00767FB4"/>
    <w:rsid w:val="0077039A"/>
    <w:rsid w:val="007711E5"/>
    <w:rsid w:val="00771398"/>
    <w:rsid w:val="00771C42"/>
    <w:rsid w:val="00771ECC"/>
    <w:rsid w:val="0077290F"/>
    <w:rsid w:val="00773835"/>
    <w:rsid w:val="0077545A"/>
    <w:rsid w:val="00777CF1"/>
    <w:rsid w:val="007806E1"/>
    <w:rsid w:val="00780C5A"/>
    <w:rsid w:val="00781847"/>
    <w:rsid w:val="00781C34"/>
    <w:rsid w:val="00781C59"/>
    <w:rsid w:val="00783CC5"/>
    <w:rsid w:val="00783F67"/>
    <w:rsid w:val="007840FA"/>
    <w:rsid w:val="0078476F"/>
    <w:rsid w:val="00785535"/>
    <w:rsid w:val="00785736"/>
    <w:rsid w:val="00785DDD"/>
    <w:rsid w:val="00786DEC"/>
    <w:rsid w:val="00786F40"/>
    <w:rsid w:val="007873EE"/>
    <w:rsid w:val="00787AC6"/>
    <w:rsid w:val="00787F98"/>
    <w:rsid w:val="00790BAF"/>
    <w:rsid w:val="00790E85"/>
    <w:rsid w:val="0079171D"/>
    <w:rsid w:val="00791BA0"/>
    <w:rsid w:val="0079266F"/>
    <w:rsid w:val="00792868"/>
    <w:rsid w:val="00793AD1"/>
    <w:rsid w:val="00793CED"/>
    <w:rsid w:val="007943C6"/>
    <w:rsid w:val="00794DBB"/>
    <w:rsid w:val="00795967"/>
    <w:rsid w:val="00795AE5"/>
    <w:rsid w:val="00796775"/>
    <w:rsid w:val="00797494"/>
    <w:rsid w:val="00797A75"/>
    <w:rsid w:val="007A0489"/>
    <w:rsid w:val="007A26AC"/>
    <w:rsid w:val="007A4BA6"/>
    <w:rsid w:val="007A4BC3"/>
    <w:rsid w:val="007A4E1D"/>
    <w:rsid w:val="007A5A80"/>
    <w:rsid w:val="007A67CB"/>
    <w:rsid w:val="007A7A83"/>
    <w:rsid w:val="007A7AAC"/>
    <w:rsid w:val="007B0643"/>
    <w:rsid w:val="007B0793"/>
    <w:rsid w:val="007B176C"/>
    <w:rsid w:val="007B2068"/>
    <w:rsid w:val="007B29D9"/>
    <w:rsid w:val="007B3129"/>
    <w:rsid w:val="007B3F7C"/>
    <w:rsid w:val="007B42EC"/>
    <w:rsid w:val="007B4325"/>
    <w:rsid w:val="007B4566"/>
    <w:rsid w:val="007B4E79"/>
    <w:rsid w:val="007B4ED6"/>
    <w:rsid w:val="007B51A6"/>
    <w:rsid w:val="007B5E3A"/>
    <w:rsid w:val="007B5F6F"/>
    <w:rsid w:val="007B6687"/>
    <w:rsid w:val="007B69CF"/>
    <w:rsid w:val="007B6AC0"/>
    <w:rsid w:val="007B6BEF"/>
    <w:rsid w:val="007B705C"/>
    <w:rsid w:val="007B7557"/>
    <w:rsid w:val="007C066D"/>
    <w:rsid w:val="007C123B"/>
    <w:rsid w:val="007C2CD2"/>
    <w:rsid w:val="007C3698"/>
    <w:rsid w:val="007C3E61"/>
    <w:rsid w:val="007C4058"/>
    <w:rsid w:val="007C47D5"/>
    <w:rsid w:val="007C4D61"/>
    <w:rsid w:val="007C4F93"/>
    <w:rsid w:val="007C5751"/>
    <w:rsid w:val="007C70D4"/>
    <w:rsid w:val="007C77F9"/>
    <w:rsid w:val="007C7A4A"/>
    <w:rsid w:val="007C7D77"/>
    <w:rsid w:val="007D1EDA"/>
    <w:rsid w:val="007D37E2"/>
    <w:rsid w:val="007D3B0C"/>
    <w:rsid w:val="007D3E73"/>
    <w:rsid w:val="007D41E6"/>
    <w:rsid w:val="007D43EE"/>
    <w:rsid w:val="007D4D0D"/>
    <w:rsid w:val="007D4E73"/>
    <w:rsid w:val="007D529A"/>
    <w:rsid w:val="007D57A7"/>
    <w:rsid w:val="007D6027"/>
    <w:rsid w:val="007E07FE"/>
    <w:rsid w:val="007E114A"/>
    <w:rsid w:val="007E12AD"/>
    <w:rsid w:val="007E14E2"/>
    <w:rsid w:val="007E2555"/>
    <w:rsid w:val="007E264D"/>
    <w:rsid w:val="007E2756"/>
    <w:rsid w:val="007E2E9D"/>
    <w:rsid w:val="007E33C3"/>
    <w:rsid w:val="007E456F"/>
    <w:rsid w:val="007E501D"/>
    <w:rsid w:val="007E583A"/>
    <w:rsid w:val="007E6037"/>
    <w:rsid w:val="007E7B44"/>
    <w:rsid w:val="007E7D6C"/>
    <w:rsid w:val="007E7DC9"/>
    <w:rsid w:val="007F19A0"/>
    <w:rsid w:val="007F2467"/>
    <w:rsid w:val="007F2655"/>
    <w:rsid w:val="007F2780"/>
    <w:rsid w:val="007F3143"/>
    <w:rsid w:val="007F370E"/>
    <w:rsid w:val="007F389F"/>
    <w:rsid w:val="007F38EE"/>
    <w:rsid w:val="007F3C92"/>
    <w:rsid w:val="007F3D4C"/>
    <w:rsid w:val="007F4258"/>
    <w:rsid w:val="007F4AF8"/>
    <w:rsid w:val="007F4E50"/>
    <w:rsid w:val="007F5C8C"/>
    <w:rsid w:val="007F6430"/>
    <w:rsid w:val="007F7540"/>
    <w:rsid w:val="008004E9"/>
    <w:rsid w:val="00801B5B"/>
    <w:rsid w:val="00801BB5"/>
    <w:rsid w:val="008020C8"/>
    <w:rsid w:val="008028A7"/>
    <w:rsid w:val="00802A04"/>
    <w:rsid w:val="00804AE8"/>
    <w:rsid w:val="008050DC"/>
    <w:rsid w:val="0080597A"/>
    <w:rsid w:val="00805F88"/>
    <w:rsid w:val="00805FEA"/>
    <w:rsid w:val="00807611"/>
    <w:rsid w:val="00807DFC"/>
    <w:rsid w:val="00807E10"/>
    <w:rsid w:val="0081011C"/>
    <w:rsid w:val="00811434"/>
    <w:rsid w:val="0081169B"/>
    <w:rsid w:val="008120D4"/>
    <w:rsid w:val="00812643"/>
    <w:rsid w:val="008129B2"/>
    <w:rsid w:val="00812E72"/>
    <w:rsid w:val="00813069"/>
    <w:rsid w:val="00815C5F"/>
    <w:rsid w:val="00816603"/>
    <w:rsid w:val="00816741"/>
    <w:rsid w:val="0081689C"/>
    <w:rsid w:val="00816F84"/>
    <w:rsid w:val="00817E10"/>
    <w:rsid w:val="00820576"/>
    <w:rsid w:val="00821363"/>
    <w:rsid w:val="0082316E"/>
    <w:rsid w:val="00823388"/>
    <w:rsid w:val="00823605"/>
    <w:rsid w:val="008236B0"/>
    <w:rsid w:val="00824484"/>
    <w:rsid w:val="00824BD3"/>
    <w:rsid w:val="00825AA5"/>
    <w:rsid w:val="00825C64"/>
    <w:rsid w:val="008267BD"/>
    <w:rsid w:val="00827AEC"/>
    <w:rsid w:val="008305B9"/>
    <w:rsid w:val="0083078F"/>
    <w:rsid w:val="00830DA5"/>
    <w:rsid w:val="0083107E"/>
    <w:rsid w:val="008312B5"/>
    <w:rsid w:val="00831D1F"/>
    <w:rsid w:val="00831E46"/>
    <w:rsid w:val="008321ED"/>
    <w:rsid w:val="008327D6"/>
    <w:rsid w:val="00833634"/>
    <w:rsid w:val="00833F66"/>
    <w:rsid w:val="00834652"/>
    <w:rsid w:val="00835547"/>
    <w:rsid w:val="0083697A"/>
    <w:rsid w:val="0083745E"/>
    <w:rsid w:val="0084017F"/>
    <w:rsid w:val="008413F6"/>
    <w:rsid w:val="00842063"/>
    <w:rsid w:val="0084211C"/>
    <w:rsid w:val="00843130"/>
    <w:rsid w:val="00843391"/>
    <w:rsid w:val="008442EF"/>
    <w:rsid w:val="00844F48"/>
    <w:rsid w:val="00845961"/>
    <w:rsid w:val="00845BF5"/>
    <w:rsid w:val="008462E2"/>
    <w:rsid w:val="008462F9"/>
    <w:rsid w:val="00846C8E"/>
    <w:rsid w:val="00846D2E"/>
    <w:rsid w:val="008474A4"/>
    <w:rsid w:val="00847651"/>
    <w:rsid w:val="00847B19"/>
    <w:rsid w:val="00847D97"/>
    <w:rsid w:val="00847E59"/>
    <w:rsid w:val="00850109"/>
    <w:rsid w:val="008506B2"/>
    <w:rsid w:val="00850ED5"/>
    <w:rsid w:val="00850F6C"/>
    <w:rsid w:val="008519F5"/>
    <w:rsid w:val="008520E2"/>
    <w:rsid w:val="0085235A"/>
    <w:rsid w:val="00852B13"/>
    <w:rsid w:val="00854D12"/>
    <w:rsid w:val="008554DE"/>
    <w:rsid w:val="00855B6D"/>
    <w:rsid w:val="00856A01"/>
    <w:rsid w:val="00857160"/>
    <w:rsid w:val="0085735E"/>
    <w:rsid w:val="0085783A"/>
    <w:rsid w:val="00857972"/>
    <w:rsid w:val="00860D2E"/>
    <w:rsid w:val="00861907"/>
    <w:rsid w:val="008636B3"/>
    <w:rsid w:val="0086485B"/>
    <w:rsid w:val="00865AB0"/>
    <w:rsid w:val="00865C3C"/>
    <w:rsid w:val="0086681A"/>
    <w:rsid w:val="008671C1"/>
    <w:rsid w:val="00867981"/>
    <w:rsid w:val="00867F4A"/>
    <w:rsid w:val="00870596"/>
    <w:rsid w:val="008706F5"/>
    <w:rsid w:val="00870760"/>
    <w:rsid w:val="008718E6"/>
    <w:rsid w:val="00872614"/>
    <w:rsid w:val="00872A2B"/>
    <w:rsid w:val="008737E5"/>
    <w:rsid w:val="008739C5"/>
    <w:rsid w:val="00873ED0"/>
    <w:rsid w:val="0087422C"/>
    <w:rsid w:val="00874431"/>
    <w:rsid w:val="008744C2"/>
    <w:rsid w:val="00874584"/>
    <w:rsid w:val="00875091"/>
    <w:rsid w:val="00876BE8"/>
    <w:rsid w:val="00876C06"/>
    <w:rsid w:val="00876C0A"/>
    <w:rsid w:val="0087798E"/>
    <w:rsid w:val="00880219"/>
    <w:rsid w:val="008812AE"/>
    <w:rsid w:val="00882D69"/>
    <w:rsid w:val="00883351"/>
    <w:rsid w:val="00883AF5"/>
    <w:rsid w:val="00884CE1"/>
    <w:rsid w:val="00884CE9"/>
    <w:rsid w:val="00885778"/>
    <w:rsid w:val="00886E61"/>
    <w:rsid w:val="0088738A"/>
    <w:rsid w:val="00887BA7"/>
    <w:rsid w:val="00890377"/>
    <w:rsid w:val="008907A4"/>
    <w:rsid w:val="008910C4"/>
    <w:rsid w:val="008911F6"/>
    <w:rsid w:val="00891358"/>
    <w:rsid w:val="00892DF3"/>
    <w:rsid w:val="00892EAB"/>
    <w:rsid w:val="00893389"/>
    <w:rsid w:val="00893B5D"/>
    <w:rsid w:val="00893DC6"/>
    <w:rsid w:val="008944B7"/>
    <w:rsid w:val="00894A61"/>
    <w:rsid w:val="00894DFA"/>
    <w:rsid w:val="00895C87"/>
    <w:rsid w:val="00895DBA"/>
    <w:rsid w:val="00896153"/>
    <w:rsid w:val="008964DF"/>
    <w:rsid w:val="00896A92"/>
    <w:rsid w:val="00897056"/>
    <w:rsid w:val="008970AC"/>
    <w:rsid w:val="0089758D"/>
    <w:rsid w:val="008975BC"/>
    <w:rsid w:val="008976FE"/>
    <w:rsid w:val="00897A93"/>
    <w:rsid w:val="008A0397"/>
    <w:rsid w:val="008A0833"/>
    <w:rsid w:val="008A0AFF"/>
    <w:rsid w:val="008A1628"/>
    <w:rsid w:val="008A2061"/>
    <w:rsid w:val="008A27C4"/>
    <w:rsid w:val="008A5276"/>
    <w:rsid w:val="008A5CE5"/>
    <w:rsid w:val="008A5D85"/>
    <w:rsid w:val="008A5F70"/>
    <w:rsid w:val="008A7826"/>
    <w:rsid w:val="008A7DC2"/>
    <w:rsid w:val="008A7E96"/>
    <w:rsid w:val="008B0D61"/>
    <w:rsid w:val="008B1F30"/>
    <w:rsid w:val="008B2564"/>
    <w:rsid w:val="008B29A4"/>
    <w:rsid w:val="008B29D1"/>
    <w:rsid w:val="008B2F61"/>
    <w:rsid w:val="008B32D3"/>
    <w:rsid w:val="008B37F2"/>
    <w:rsid w:val="008B390A"/>
    <w:rsid w:val="008B3BDD"/>
    <w:rsid w:val="008B4544"/>
    <w:rsid w:val="008B4984"/>
    <w:rsid w:val="008B4A31"/>
    <w:rsid w:val="008B4AE8"/>
    <w:rsid w:val="008B5CC1"/>
    <w:rsid w:val="008B5DDE"/>
    <w:rsid w:val="008B6302"/>
    <w:rsid w:val="008B6A4B"/>
    <w:rsid w:val="008B6C77"/>
    <w:rsid w:val="008B740F"/>
    <w:rsid w:val="008C00EB"/>
    <w:rsid w:val="008C0254"/>
    <w:rsid w:val="008C167F"/>
    <w:rsid w:val="008C194A"/>
    <w:rsid w:val="008C1EBA"/>
    <w:rsid w:val="008C32FD"/>
    <w:rsid w:val="008C397E"/>
    <w:rsid w:val="008C5B92"/>
    <w:rsid w:val="008C5FC4"/>
    <w:rsid w:val="008C72BE"/>
    <w:rsid w:val="008C7E9E"/>
    <w:rsid w:val="008D04F5"/>
    <w:rsid w:val="008D0873"/>
    <w:rsid w:val="008D0F7E"/>
    <w:rsid w:val="008D1D2A"/>
    <w:rsid w:val="008D3919"/>
    <w:rsid w:val="008D3B92"/>
    <w:rsid w:val="008D3C66"/>
    <w:rsid w:val="008D42FD"/>
    <w:rsid w:val="008D4D04"/>
    <w:rsid w:val="008D564A"/>
    <w:rsid w:val="008D58F8"/>
    <w:rsid w:val="008D67FD"/>
    <w:rsid w:val="008D6E3C"/>
    <w:rsid w:val="008E04E0"/>
    <w:rsid w:val="008E096C"/>
    <w:rsid w:val="008E0D82"/>
    <w:rsid w:val="008E10C2"/>
    <w:rsid w:val="008E1213"/>
    <w:rsid w:val="008E25BD"/>
    <w:rsid w:val="008E29A3"/>
    <w:rsid w:val="008E2BB6"/>
    <w:rsid w:val="008E2F04"/>
    <w:rsid w:val="008E2FD3"/>
    <w:rsid w:val="008E37EB"/>
    <w:rsid w:val="008E38CB"/>
    <w:rsid w:val="008E3EE2"/>
    <w:rsid w:val="008E501C"/>
    <w:rsid w:val="008E5457"/>
    <w:rsid w:val="008E5C5D"/>
    <w:rsid w:val="008E5EDF"/>
    <w:rsid w:val="008E61A4"/>
    <w:rsid w:val="008E67E7"/>
    <w:rsid w:val="008E6856"/>
    <w:rsid w:val="008E6C00"/>
    <w:rsid w:val="008F0003"/>
    <w:rsid w:val="008F0489"/>
    <w:rsid w:val="008F1099"/>
    <w:rsid w:val="008F1F2F"/>
    <w:rsid w:val="008F20B4"/>
    <w:rsid w:val="008F242B"/>
    <w:rsid w:val="008F2CA5"/>
    <w:rsid w:val="008F3884"/>
    <w:rsid w:val="008F3F79"/>
    <w:rsid w:val="008F4214"/>
    <w:rsid w:val="008F5120"/>
    <w:rsid w:val="008F5E6F"/>
    <w:rsid w:val="008F6CB3"/>
    <w:rsid w:val="00900B87"/>
    <w:rsid w:val="009015ED"/>
    <w:rsid w:val="009017DF"/>
    <w:rsid w:val="0090246D"/>
    <w:rsid w:val="009026C2"/>
    <w:rsid w:val="0090299B"/>
    <w:rsid w:val="00902ADF"/>
    <w:rsid w:val="00902DA8"/>
    <w:rsid w:val="00903B2D"/>
    <w:rsid w:val="00904345"/>
    <w:rsid w:val="009051F9"/>
    <w:rsid w:val="009062AB"/>
    <w:rsid w:val="009078D7"/>
    <w:rsid w:val="00907E17"/>
    <w:rsid w:val="009101B0"/>
    <w:rsid w:val="009119F5"/>
    <w:rsid w:val="0091289D"/>
    <w:rsid w:val="009129A6"/>
    <w:rsid w:val="00914628"/>
    <w:rsid w:val="00914991"/>
    <w:rsid w:val="00914B9C"/>
    <w:rsid w:val="009156D9"/>
    <w:rsid w:val="00916154"/>
    <w:rsid w:val="009168E6"/>
    <w:rsid w:val="00917A1C"/>
    <w:rsid w:val="00920519"/>
    <w:rsid w:val="00920B1D"/>
    <w:rsid w:val="00920DE5"/>
    <w:rsid w:val="00921172"/>
    <w:rsid w:val="0092134C"/>
    <w:rsid w:val="0092175B"/>
    <w:rsid w:val="009232B3"/>
    <w:rsid w:val="0092376A"/>
    <w:rsid w:val="009239BF"/>
    <w:rsid w:val="00923F8C"/>
    <w:rsid w:val="0092530D"/>
    <w:rsid w:val="00925EA2"/>
    <w:rsid w:val="00927D54"/>
    <w:rsid w:val="00927E60"/>
    <w:rsid w:val="00930488"/>
    <w:rsid w:val="00930740"/>
    <w:rsid w:val="00930D77"/>
    <w:rsid w:val="00933591"/>
    <w:rsid w:val="00933627"/>
    <w:rsid w:val="00935303"/>
    <w:rsid w:val="00935A47"/>
    <w:rsid w:val="00936472"/>
    <w:rsid w:val="00936608"/>
    <w:rsid w:val="00936F8F"/>
    <w:rsid w:val="00940885"/>
    <w:rsid w:val="009410AC"/>
    <w:rsid w:val="0094154C"/>
    <w:rsid w:val="00941791"/>
    <w:rsid w:val="00942137"/>
    <w:rsid w:val="009427C6"/>
    <w:rsid w:val="009427D5"/>
    <w:rsid w:val="00942A99"/>
    <w:rsid w:val="00942C4A"/>
    <w:rsid w:val="00943399"/>
    <w:rsid w:val="00943468"/>
    <w:rsid w:val="00943743"/>
    <w:rsid w:val="00944DDD"/>
    <w:rsid w:val="009465B3"/>
    <w:rsid w:val="009468DC"/>
    <w:rsid w:val="00946995"/>
    <w:rsid w:val="00946BF8"/>
    <w:rsid w:val="0094784D"/>
    <w:rsid w:val="00947931"/>
    <w:rsid w:val="00947BC1"/>
    <w:rsid w:val="00950198"/>
    <w:rsid w:val="009505E2"/>
    <w:rsid w:val="00951217"/>
    <w:rsid w:val="009524F7"/>
    <w:rsid w:val="00952DC2"/>
    <w:rsid w:val="0095308D"/>
    <w:rsid w:val="00953497"/>
    <w:rsid w:val="009535BE"/>
    <w:rsid w:val="00953790"/>
    <w:rsid w:val="00953B2F"/>
    <w:rsid w:val="009546DE"/>
    <w:rsid w:val="00954E99"/>
    <w:rsid w:val="0095528F"/>
    <w:rsid w:val="009556FC"/>
    <w:rsid w:val="00955D49"/>
    <w:rsid w:val="0095609C"/>
    <w:rsid w:val="00956F65"/>
    <w:rsid w:val="00957288"/>
    <w:rsid w:val="009577CA"/>
    <w:rsid w:val="009579DB"/>
    <w:rsid w:val="009601EE"/>
    <w:rsid w:val="0096078F"/>
    <w:rsid w:val="00960A57"/>
    <w:rsid w:val="00960C51"/>
    <w:rsid w:val="009618FC"/>
    <w:rsid w:val="00964527"/>
    <w:rsid w:val="009649FB"/>
    <w:rsid w:val="00964A21"/>
    <w:rsid w:val="00964FF6"/>
    <w:rsid w:val="009650AE"/>
    <w:rsid w:val="009651D6"/>
    <w:rsid w:val="00965B5F"/>
    <w:rsid w:val="00965C52"/>
    <w:rsid w:val="00966718"/>
    <w:rsid w:val="009677E9"/>
    <w:rsid w:val="00967D53"/>
    <w:rsid w:val="00970BA2"/>
    <w:rsid w:val="00970C53"/>
    <w:rsid w:val="00971463"/>
    <w:rsid w:val="0097184E"/>
    <w:rsid w:val="00971DDD"/>
    <w:rsid w:val="0097227E"/>
    <w:rsid w:val="0097392F"/>
    <w:rsid w:val="00973A97"/>
    <w:rsid w:val="009740B9"/>
    <w:rsid w:val="00974219"/>
    <w:rsid w:val="009743DA"/>
    <w:rsid w:val="0097558D"/>
    <w:rsid w:val="00975613"/>
    <w:rsid w:val="009768D2"/>
    <w:rsid w:val="00976D8A"/>
    <w:rsid w:val="00976FF9"/>
    <w:rsid w:val="0097709A"/>
    <w:rsid w:val="0097778C"/>
    <w:rsid w:val="009778E9"/>
    <w:rsid w:val="00977C1A"/>
    <w:rsid w:val="00977ECE"/>
    <w:rsid w:val="00983536"/>
    <w:rsid w:val="00983951"/>
    <w:rsid w:val="00983AF3"/>
    <w:rsid w:val="00984559"/>
    <w:rsid w:val="00984748"/>
    <w:rsid w:val="009852E2"/>
    <w:rsid w:val="00985743"/>
    <w:rsid w:val="00986556"/>
    <w:rsid w:val="00986807"/>
    <w:rsid w:val="009868AB"/>
    <w:rsid w:val="00986986"/>
    <w:rsid w:val="00986E20"/>
    <w:rsid w:val="00986FEF"/>
    <w:rsid w:val="0099076C"/>
    <w:rsid w:val="00990934"/>
    <w:rsid w:val="00990B22"/>
    <w:rsid w:val="009912BB"/>
    <w:rsid w:val="009924E5"/>
    <w:rsid w:val="00993914"/>
    <w:rsid w:val="009960A3"/>
    <w:rsid w:val="00996697"/>
    <w:rsid w:val="00997B5D"/>
    <w:rsid w:val="009A007E"/>
    <w:rsid w:val="009A08DE"/>
    <w:rsid w:val="009A0DE6"/>
    <w:rsid w:val="009A11C0"/>
    <w:rsid w:val="009A1844"/>
    <w:rsid w:val="009A1A44"/>
    <w:rsid w:val="009A219E"/>
    <w:rsid w:val="009A24F5"/>
    <w:rsid w:val="009A3418"/>
    <w:rsid w:val="009A46E6"/>
    <w:rsid w:val="009A4CD0"/>
    <w:rsid w:val="009A667F"/>
    <w:rsid w:val="009A68D3"/>
    <w:rsid w:val="009A72E3"/>
    <w:rsid w:val="009A77D1"/>
    <w:rsid w:val="009A7896"/>
    <w:rsid w:val="009A7DFD"/>
    <w:rsid w:val="009B0494"/>
    <w:rsid w:val="009B073A"/>
    <w:rsid w:val="009B1ED6"/>
    <w:rsid w:val="009B2373"/>
    <w:rsid w:val="009B3203"/>
    <w:rsid w:val="009B3AAF"/>
    <w:rsid w:val="009B486E"/>
    <w:rsid w:val="009B4E4F"/>
    <w:rsid w:val="009B5601"/>
    <w:rsid w:val="009B5697"/>
    <w:rsid w:val="009B661E"/>
    <w:rsid w:val="009B774D"/>
    <w:rsid w:val="009B7B06"/>
    <w:rsid w:val="009C1979"/>
    <w:rsid w:val="009C24B6"/>
    <w:rsid w:val="009C2EF7"/>
    <w:rsid w:val="009C4602"/>
    <w:rsid w:val="009C48FF"/>
    <w:rsid w:val="009C498F"/>
    <w:rsid w:val="009C501F"/>
    <w:rsid w:val="009C515D"/>
    <w:rsid w:val="009C533A"/>
    <w:rsid w:val="009C5CAB"/>
    <w:rsid w:val="009C5CFF"/>
    <w:rsid w:val="009C60B1"/>
    <w:rsid w:val="009C6DD4"/>
    <w:rsid w:val="009C7D7E"/>
    <w:rsid w:val="009D10BD"/>
    <w:rsid w:val="009D1255"/>
    <w:rsid w:val="009D1899"/>
    <w:rsid w:val="009D2145"/>
    <w:rsid w:val="009D2235"/>
    <w:rsid w:val="009D267D"/>
    <w:rsid w:val="009D26AF"/>
    <w:rsid w:val="009D2C58"/>
    <w:rsid w:val="009D2FE8"/>
    <w:rsid w:val="009D4B2C"/>
    <w:rsid w:val="009D4C82"/>
    <w:rsid w:val="009D4FBF"/>
    <w:rsid w:val="009D50F8"/>
    <w:rsid w:val="009D5470"/>
    <w:rsid w:val="009D56DB"/>
    <w:rsid w:val="009D64E6"/>
    <w:rsid w:val="009D75EC"/>
    <w:rsid w:val="009D7A2B"/>
    <w:rsid w:val="009D7B4E"/>
    <w:rsid w:val="009D7C54"/>
    <w:rsid w:val="009E023D"/>
    <w:rsid w:val="009E03CC"/>
    <w:rsid w:val="009E068E"/>
    <w:rsid w:val="009E0797"/>
    <w:rsid w:val="009E0CA4"/>
    <w:rsid w:val="009E0FC4"/>
    <w:rsid w:val="009E17D3"/>
    <w:rsid w:val="009E1B07"/>
    <w:rsid w:val="009E239C"/>
    <w:rsid w:val="009E30A4"/>
    <w:rsid w:val="009E3A3C"/>
    <w:rsid w:val="009E3C32"/>
    <w:rsid w:val="009E584A"/>
    <w:rsid w:val="009E6251"/>
    <w:rsid w:val="009E7126"/>
    <w:rsid w:val="009E7F8B"/>
    <w:rsid w:val="009F0278"/>
    <w:rsid w:val="009F180B"/>
    <w:rsid w:val="009F1FD9"/>
    <w:rsid w:val="009F22E6"/>
    <w:rsid w:val="009F2E07"/>
    <w:rsid w:val="009F2FBE"/>
    <w:rsid w:val="009F31E4"/>
    <w:rsid w:val="009F3417"/>
    <w:rsid w:val="009F3994"/>
    <w:rsid w:val="009F3D83"/>
    <w:rsid w:val="009F4D1E"/>
    <w:rsid w:val="009F5188"/>
    <w:rsid w:val="009F53BA"/>
    <w:rsid w:val="009F7D07"/>
    <w:rsid w:val="00A000D9"/>
    <w:rsid w:val="00A00592"/>
    <w:rsid w:val="00A00815"/>
    <w:rsid w:val="00A0112B"/>
    <w:rsid w:val="00A0158C"/>
    <w:rsid w:val="00A0215E"/>
    <w:rsid w:val="00A02E55"/>
    <w:rsid w:val="00A058A3"/>
    <w:rsid w:val="00A05B02"/>
    <w:rsid w:val="00A05B26"/>
    <w:rsid w:val="00A06D85"/>
    <w:rsid w:val="00A07075"/>
    <w:rsid w:val="00A07986"/>
    <w:rsid w:val="00A079E4"/>
    <w:rsid w:val="00A07EAA"/>
    <w:rsid w:val="00A07F14"/>
    <w:rsid w:val="00A10973"/>
    <w:rsid w:val="00A1272B"/>
    <w:rsid w:val="00A12D50"/>
    <w:rsid w:val="00A1309B"/>
    <w:rsid w:val="00A130AE"/>
    <w:rsid w:val="00A13625"/>
    <w:rsid w:val="00A14112"/>
    <w:rsid w:val="00A146DE"/>
    <w:rsid w:val="00A1509A"/>
    <w:rsid w:val="00A15786"/>
    <w:rsid w:val="00A15C9B"/>
    <w:rsid w:val="00A15FF3"/>
    <w:rsid w:val="00A1609F"/>
    <w:rsid w:val="00A1643A"/>
    <w:rsid w:val="00A17068"/>
    <w:rsid w:val="00A17CE9"/>
    <w:rsid w:val="00A17EE3"/>
    <w:rsid w:val="00A20C17"/>
    <w:rsid w:val="00A21CB5"/>
    <w:rsid w:val="00A21D82"/>
    <w:rsid w:val="00A21F29"/>
    <w:rsid w:val="00A22BD0"/>
    <w:rsid w:val="00A24080"/>
    <w:rsid w:val="00A2533B"/>
    <w:rsid w:val="00A25844"/>
    <w:rsid w:val="00A25ACB"/>
    <w:rsid w:val="00A2673B"/>
    <w:rsid w:val="00A27346"/>
    <w:rsid w:val="00A30452"/>
    <w:rsid w:val="00A306AA"/>
    <w:rsid w:val="00A307A9"/>
    <w:rsid w:val="00A31996"/>
    <w:rsid w:val="00A31DAD"/>
    <w:rsid w:val="00A32001"/>
    <w:rsid w:val="00A3315E"/>
    <w:rsid w:val="00A33A85"/>
    <w:rsid w:val="00A34134"/>
    <w:rsid w:val="00A341DC"/>
    <w:rsid w:val="00A3449A"/>
    <w:rsid w:val="00A34699"/>
    <w:rsid w:val="00A35DC4"/>
    <w:rsid w:val="00A35F30"/>
    <w:rsid w:val="00A3683D"/>
    <w:rsid w:val="00A370B1"/>
    <w:rsid w:val="00A37769"/>
    <w:rsid w:val="00A4093B"/>
    <w:rsid w:val="00A40F06"/>
    <w:rsid w:val="00A40FDF"/>
    <w:rsid w:val="00A424EA"/>
    <w:rsid w:val="00A42C18"/>
    <w:rsid w:val="00A439C6"/>
    <w:rsid w:val="00A45415"/>
    <w:rsid w:val="00A4590C"/>
    <w:rsid w:val="00A4613B"/>
    <w:rsid w:val="00A465D9"/>
    <w:rsid w:val="00A467CD"/>
    <w:rsid w:val="00A47EE5"/>
    <w:rsid w:val="00A51C55"/>
    <w:rsid w:val="00A5226B"/>
    <w:rsid w:val="00A52271"/>
    <w:rsid w:val="00A522F0"/>
    <w:rsid w:val="00A525B4"/>
    <w:rsid w:val="00A54184"/>
    <w:rsid w:val="00A5470F"/>
    <w:rsid w:val="00A54784"/>
    <w:rsid w:val="00A54B55"/>
    <w:rsid w:val="00A54DFF"/>
    <w:rsid w:val="00A55935"/>
    <w:rsid w:val="00A56B3F"/>
    <w:rsid w:val="00A57428"/>
    <w:rsid w:val="00A57F9F"/>
    <w:rsid w:val="00A607D6"/>
    <w:rsid w:val="00A62D33"/>
    <w:rsid w:val="00A63FF9"/>
    <w:rsid w:val="00A6468E"/>
    <w:rsid w:val="00A64A92"/>
    <w:rsid w:val="00A64FB2"/>
    <w:rsid w:val="00A65BD8"/>
    <w:rsid w:val="00A65DEC"/>
    <w:rsid w:val="00A65E4E"/>
    <w:rsid w:val="00A6619C"/>
    <w:rsid w:val="00A664E1"/>
    <w:rsid w:val="00A67244"/>
    <w:rsid w:val="00A67294"/>
    <w:rsid w:val="00A678BB"/>
    <w:rsid w:val="00A70E04"/>
    <w:rsid w:val="00A70F43"/>
    <w:rsid w:val="00A710B4"/>
    <w:rsid w:val="00A7144A"/>
    <w:rsid w:val="00A715CB"/>
    <w:rsid w:val="00A71862"/>
    <w:rsid w:val="00A7223F"/>
    <w:rsid w:val="00A72D49"/>
    <w:rsid w:val="00A73688"/>
    <w:rsid w:val="00A736CD"/>
    <w:rsid w:val="00A7423B"/>
    <w:rsid w:val="00A74492"/>
    <w:rsid w:val="00A749D6"/>
    <w:rsid w:val="00A7590B"/>
    <w:rsid w:val="00A75B81"/>
    <w:rsid w:val="00A75C5D"/>
    <w:rsid w:val="00A75CDC"/>
    <w:rsid w:val="00A75DE2"/>
    <w:rsid w:val="00A7671D"/>
    <w:rsid w:val="00A771AE"/>
    <w:rsid w:val="00A777F3"/>
    <w:rsid w:val="00A77E49"/>
    <w:rsid w:val="00A80791"/>
    <w:rsid w:val="00A80BB3"/>
    <w:rsid w:val="00A80BCB"/>
    <w:rsid w:val="00A80D5C"/>
    <w:rsid w:val="00A814B9"/>
    <w:rsid w:val="00A8174B"/>
    <w:rsid w:val="00A8198C"/>
    <w:rsid w:val="00A8380E"/>
    <w:rsid w:val="00A8466E"/>
    <w:rsid w:val="00A84D99"/>
    <w:rsid w:val="00A85110"/>
    <w:rsid w:val="00A85765"/>
    <w:rsid w:val="00A85823"/>
    <w:rsid w:val="00A859FD"/>
    <w:rsid w:val="00A861A6"/>
    <w:rsid w:val="00A8638E"/>
    <w:rsid w:val="00A879B2"/>
    <w:rsid w:val="00A87D21"/>
    <w:rsid w:val="00A90753"/>
    <w:rsid w:val="00A91231"/>
    <w:rsid w:val="00A9245B"/>
    <w:rsid w:val="00A93D91"/>
    <w:rsid w:val="00A95637"/>
    <w:rsid w:val="00A95BE8"/>
    <w:rsid w:val="00A95D66"/>
    <w:rsid w:val="00A96A89"/>
    <w:rsid w:val="00A978DE"/>
    <w:rsid w:val="00A97C37"/>
    <w:rsid w:val="00AA0DAC"/>
    <w:rsid w:val="00AA12A5"/>
    <w:rsid w:val="00AA2603"/>
    <w:rsid w:val="00AA2D15"/>
    <w:rsid w:val="00AA3B39"/>
    <w:rsid w:val="00AA3F61"/>
    <w:rsid w:val="00AA4343"/>
    <w:rsid w:val="00AA50F8"/>
    <w:rsid w:val="00AA5822"/>
    <w:rsid w:val="00AA62AE"/>
    <w:rsid w:val="00AA6683"/>
    <w:rsid w:val="00AA70C3"/>
    <w:rsid w:val="00AA7E83"/>
    <w:rsid w:val="00AB005A"/>
    <w:rsid w:val="00AB0755"/>
    <w:rsid w:val="00AB0E7B"/>
    <w:rsid w:val="00AB134A"/>
    <w:rsid w:val="00AB1D7B"/>
    <w:rsid w:val="00AB27E4"/>
    <w:rsid w:val="00AB3156"/>
    <w:rsid w:val="00AB3C07"/>
    <w:rsid w:val="00AB407C"/>
    <w:rsid w:val="00AB5132"/>
    <w:rsid w:val="00AB534D"/>
    <w:rsid w:val="00AB635D"/>
    <w:rsid w:val="00AC158D"/>
    <w:rsid w:val="00AC1F16"/>
    <w:rsid w:val="00AC1F4A"/>
    <w:rsid w:val="00AC32BA"/>
    <w:rsid w:val="00AC34C8"/>
    <w:rsid w:val="00AC3C8B"/>
    <w:rsid w:val="00AC41F6"/>
    <w:rsid w:val="00AC48CD"/>
    <w:rsid w:val="00AC4DA3"/>
    <w:rsid w:val="00AC5259"/>
    <w:rsid w:val="00AC60C1"/>
    <w:rsid w:val="00AC679D"/>
    <w:rsid w:val="00AC7568"/>
    <w:rsid w:val="00AC76DF"/>
    <w:rsid w:val="00AC7885"/>
    <w:rsid w:val="00AD00B6"/>
    <w:rsid w:val="00AD0248"/>
    <w:rsid w:val="00AD0263"/>
    <w:rsid w:val="00AD0A40"/>
    <w:rsid w:val="00AD0DAD"/>
    <w:rsid w:val="00AD188F"/>
    <w:rsid w:val="00AD2BCA"/>
    <w:rsid w:val="00AD2CC8"/>
    <w:rsid w:val="00AD383B"/>
    <w:rsid w:val="00AD3DF0"/>
    <w:rsid w:val="00AD4B01"/>
    <w:rsid w:val="00AD6E76"/>
    <w:rsid w:val="00AD729C"/>
    <w:rsid w:val="00AD787F"/>
    <w:rsid w:val="00AE0150"/>
    <w:rsid w:val="00AE0347"/>
    <w:rsid w:val="00AE0B7A"/>
    <w:rsid w:val="00AE0FFD"/>
    <w:rsid w:val="00AE1622"/>
    <w:rsid w:val="00AE1C8E"/>
    <w:rsid w:val="00AE3244"/>
    <w:rsid w:val="00AE34C6"/>
    <w:rsid w:val="00AE354C"/>
    <w:rsid w:val="00AE37B7"/>
    <w:rsid w:val="00AE3A9E"/>
    <w:rsid w:val="00AE3C22"/>
    <w:rsid w:val="00AE4BBE"/>
    <w:rsid w:val="00AE51A8"/>
    <w:rsid w:val="00AE57CA"/>
    <w:rsid w:val="00AE57D0"/>
    <w:rsid w:val="00AE5863"/>
    <w:rsid w:val="00AE6528"/>
    <w:rsid w:val="00AE76F1"/>
    <w:rsid w:val="00AF0015"/>
    <w:rsid w:val="00AF0378"/>
    <w:rsid w:val="00AF03BE"/>
    <w:rsid w:val="00AF094A"/>
    <w:rsid w:val="00AF0F86"/>
    <w:rsid w:val="00AF133E"/>
    <w:rsid w:val="00AF1C1F"/>
    <w:rsid w:val="00AF1C4A"/>
    <w:rsid w:val="00AF1F40"/>
    <w:rsid w:val="00AF1FAD"/>
    <w:rsid w:val="00AF2842"/>
    <w:rsid w:val="00AF28A9"/>
    <w:rsid w:val="00AF2B26"/>
    <w:rsid w:val="00AF2B55"/>
    <w:rsid w:val="00AF2F0A"/>
    <w:rsid w:val="00AF3836"/>
    <w:rsid w:val="00AF4EDA"/>
    <w:rsid w:val="00AF538A"/>
    <w:rsid w:val="00AF53D9"/>
    <w:rsid w:val="00AF541E"/>
    <w:rsid w:val="00AF5CC9"/>
    <w:rsid w:val="00AF5E49"/>
    <w:rsid w:val="00AF61FB"/>
    <w:rsid w:val="00AF71AD"/>
    <w:rsid w:val="00AF7A57"/>
    <w:rsid w:val="00B00B03"/>
    <w:rsid w:val="00B01CBD"/>
    <w:rsid w:val="00B01D6D"/>
    <w:rsid w:val="00B024E6"/>
    <w:rsid w:val="00B02973"/>
    <w:rsid w:val="00B02C86"/>
    <w:rsid w:val="00B031DB"/>
    <w:rsid w:val="00B03BED"/>
    <w:rsid w:val="00B03EE8"/>
    <w:rsid w:val="00B045CA"/>
    <w:rsid w:val="00B04E58"/>
    <w:rsid w:val="00B0566B"/>
    <w:rsid w:val="00B065FC"/>
    <w:rsid w:val="00B0788B"/>
    <w:rsid w:val="00B10302"/>
    <w:rsid w:val="00B11EC4"/>
    <w:rsid w:val="00B11F95"/>
    <w:rsid w:val="00B12135"/>
    <w:rsid w:val="00B122FD"/>
    <w:rsid w:val="00B12DC8"/>
    <w:rsid w:val="00B12FEA"/>
    <w:rsid w:val="00B13233"/>
    <w:rsid w:val="00B13917"/>
    <w:rsid w:val="00B13C2A"/>
    <w:rsid w:val="00B145C5"/>
    <w:rsid w:val="00B14902"/>
    <w:rsid w:val="00B15717"/>
    <w:rsid w:val="00B15839"/>
    <w:rsid w:val="00B15F64"/>
    <w:rsid w:val="00B161DA"/>
    <w:rsid w:val="00B17160"/>
    <w:rsid w:val="00B17F1F"/>
    <w:rsid w:val="00B17F4F"/>
    <w:rsid w:val="00B210AC"/>
    <w:rsid w:val="00B2175C"/>
    <w:rsid w:val="00B21927"/>
    <w:rsid w:val="00B22E22"/>
    <w:rsid w:val="00B230A3"/>
    <w:rsid w:val="00B233FF"/>
    <w:rsid w:val="00B2475B"/>
    <w:rsid w:val="00B25566"/>
    <w:rsid w:val="00B27244"/>
    <w:rsid w:val="00B33985"/>
    <w:rsid w:val="00B341D5"/>
    <w:rsid w:val="00B34545"/>
    <w:rsid w:val="00B348F4"/>
    <w:rsid w:val="00B34A8E"/>
    <w:rsid w:val="00B34BC5"/>
    <w:rsid w:val="00B34C0F"/>
    <w:rsid w:val="00B34D06"/>
    <w:rsid w:val="00B35894"/>
    <w:rsid w:val="00B35E5D"/>
    <w:rsid w:val="00B35FBA"/>
    <w:rsid w:val="00B362EE"/>
    <w:rsid w:val="00B363B7"/>
    <w:rsid w:val="00B36513"/>
    <w:rsid w:val="00B37148"/>
    <w:rsid w:val="00B37D4B"/>
    <w:rsid w:val="00B40B6F"/>
    <w:rsid w:val="00B41A12"/>
    <w:rsid w:val="00B41A50"/>
    <w:rsid w:val="00B41BB6"/>
    <w:rsid w:val="00B4479C"/>
    <w:rsid w:val="00B450F4"/>
    <w:rsid w:val="00B45156"/>
    <w:rsid w:val="00B453F9"/>
    <w:rsid w:val="00B46365"/>
    <w:rsid w:val="00B46647"/>
    <w:rsid w:val="00B46DD6"/>
    <w:rsid w:val="00B46FC2"/>
    <w:rsid w:val="00B5082B"/>
    <w:rsid w:val="00B50B06"/>
    <w:rsid w:val="00B5160A"/>
    <w:rsid w:val="00B51771"/>
    <w:rsid w:val="00B527EE"/>
    <w:rsid w:val="00B52872"/>
    <w:rsid w:val="00B5457D"/>
    <w:rsid w:val="00B54676"/>
    <w:rsid w:val="00B550B6"/>
    <w:rsid w:val="00B553DB"/>
    <w:rsid w:val="00B56379"/>
    <w:rsid w:val="00B563A3"/>
    <w:rsid w:val="00B57139"/>
    <w:rsid w:val="00B61E0E"/>
    <w:rsid w:val="00B63B05"/>
    <w:rsid w:val="00B64B9F"/>
    <w:rsid w:val="00B65276"/>
    <w:rsid w:val="00B66198"/>
    <w:rsid w:val="00B679EA"/>
    <w:rsid w:val="00B67B3C"/>
    <w:rsid w:val="00B70662"/>
    <w:rsid w:val="00B71274"/>
    <w:rsid w:val="00B713D7"/>
    <w:rsid w:val="00B71D12"/>
    <w:rsid w:val="00B73A75"/>
    <w:rsid w:val="00B74058"/>
    <w:rsid w:val="00B74140"/>
    <w:rsid w:val="00B745A4"/>
    <w:rsid w:val="00B746CC"/>
    <w:rsid w:val="00B75953"/>
    <w:rsid w:val="00B761D1"/>
    <w:rsid w:val="00B766FA"/>
    <w:rsid w:val="00B76887"/>
    <w:rsid w:val="00B7748E"/>
    <w:rsid w:val="00B7750B"/>
    <w:rsid w:val="00B77716"/>
    <w:rsid w:val="00B80931"/>
    <w:rsid w:val="00B817E8"/>
    <w:rsid w:val="00B82B1B"/>
    <w:rsid w:val="00B82C9D"/>
    <w:rsid w:val="00B83A96"/>
    <w:rsid w:val="00B83B14"/>
    <w:rsid w:val="00B8612F"/>
    <w:rsid w:val="00B86ABE"/>
    <w:rsid w:val="00B86B33"/>
    <w:rsid w:val="00B911C1"/>
    <w:rsid w:val="00B9182F"/>
    <w:rsid w:val="00B921D3"/>
    <w:rsid w:val="00B925AB"/>
    <w:rsid w:val="00B92DC1"/>
    <w:rsid w:val="00B93C8F"/>
    <w:rsid w:val="00B942D7"/>
    <w:rsid w:val="00B9491D"/>
    <w:rsid w:val="00B94EB0"/>
    <w:rsid w:val="00B9552F"/>
    <w:rsid w:val="00B9625F"/>
    <w:rsid w:val="00B96B1D"/>
    <w:rsid w:val="00B97561"/>
    <w:rsid w:val="00B97A2B"/>
    <w:rsid w:val="00BA02DC"/>
    <w:rsid w:val="00BA0997"/>
    <w:rsid w:val="00BA1254"/>
    <w:rsid w:val="00BA2500"/>
    <w:rsid w:val="00BA2C8E"/>
    <w:rsid w:val="00BA2E38"/>
    <w:rsid w:val="00BA3395"/>
    <w:rsid w:val="00BA3862"/>
    <w:rsid w:val="00BA4112"/>
    <w:rsid w:val="00BA41B5"/>
    <w:rsid w:val="00BA515D"/>
    <w:rsid w:val="00BA6BD1"/>
    <w:rsid w:val="00BA7008"/>
    <w:rsid w:val="00BB039B"/>
    <w:rsid w:val="00BB060B"/>
    <w:rsid w:val="00BB08BB"/>
    <w:rsid w:val="00BB0F5D"/>
    <w:rsid w:val="00BB1668"/>
    <w:rsid w:val="00BB18F1"/>
    <w:rsid w:val="00BB1FAF"/>
    <w:rsid w:val="00BB2267"/>
    <w:rsid w:val="00BB23CF"/>
    <w:rsid w:val="00BB32E8"/>
    <w:rsid w:val="00BB393D"/>
    <w:rsid w:val="00BB4A9C"/>
    <w:rsid w:val="00BB4F01"/>
    <w:rsid w:val="00BB5081"/>
    <w:rsid w:val="00BB5F19"/>
    <w:rsid w:val="00BB6425"/>
    <w:rsid w:val="00BC05CE"/>
    <w:rsid w:val="00BC0665"/>
    <w:rsid w:val="00BC0A7B"/>
    <w:rsid w:val="00BC0B50"/>
    <w:rsid w:val="00BC121B"/>
    <w:rsid w:val="00BC1B04"/>
    <w:rsid w:val="00BC1BD1"/>
    <w:rsid w:val="00BC24B1"/>
    <w:rsid w:val="00BC2A4A"/>
    <w:rsid w:val="00BC2AE0"/>
    <w:rsid w:val="00BC388F"/>
    <w:rsid w:val="00BC44E4"/>
    <w:rsid w:val="00BC5495"/>
    <w:rsid w:val="00BC585D"/>
    <w:rsid w:val="00BC5B7D"/>
    <w:rsid w:val="00BC6408"/>
    <w:rsid w:val="00BC6A63"/>
    <w:rsid w:val="00BC71ED"/>
    <w:rsid w:val="00BC754E"/>
    <w:rsid w:val="00BD12BE"/>
    <w:rsid w:val="00BD19FA"/>
    <w:rsid w:val="00BD39AD"/>
    <w:rsid w:val="00BD3AB6"/>
    <w:rsid w:val="00BD480A"/>
    <w:rsid w:val="00BD49DC"/>
    <w:rsid w:val="00BD5672"/>
    <w:rsid w:val="00BD567A"/>
    <w:rsid w:val="00BD6897"/>
    <w:rsid w:val="00BD7AB8"/>
    <w:rsid w:val="00BE077C"/>
    <w:rsid w:val="00BE0835"/>
    <w:rsid w:val="00BE0E75"/>
    <w:rsid w:val="00BE2CD3"/>
    <w:rsid w:val="00BE370A"/>
    <w:rsid w:val="00BE4BC4"/>
    <w:rsid w:val="00BE4FB9"/>
    <w:rsid w:val="00BE6636"/>
    <w:rsid w:val="00BE6B4C"/>
    <w:rsid w:val="00BE7AE3"/>
    <w:rsid w:val="00BE7BC4"/>
    <w:rsid w:val="00BF0BB3"/>
    <w:rsid w:val="00BF12CD"/>
    <w:rsid w:val="00BF1816"/>
    <w:rsid w:val="00BF1EBE"/>
    <w:rsid w:val="00BF2590"/>
    <w:rsid w:val="00BF3E31"/>
    <w:rsid w:val="00BF43F1"/>
    <w:rsid w:val="00BF4F9C"/>
    <w:rsid w:val="00BF535E"/>
    <w:rsid w:val="00BF57A6"/>
    <w:rsid w:val="00BF6332"/>
    <w:rsid w:val="00BF6DEA"/>
    <w:rsid w:val="00BF7168"/>
    <w:rsid w:val="00BF7545"/>
    <w:rsid w:val="00BF7E8F"/>
    <w:rsid w:val="00C002CC"/>
    <w:rsid w:val="00C009A0"/>
    <w:rsid w:val="00C00EE6"/>
    <w:rsid w:val="00C00F41"/>
    <w:rsid w:val="00C0116B"/>
    <w:rsid w:val="00C02441"/>
    <w:rsid w:val="00C0269D"/>
    <w:rsid w:val="00C0334D"/>
    <w:rsid w:val="00C0473C"/>
    <w:rsid w:val="00C04AEA"/>
    <w:rsid w:val="00C04BF3"/>
    <w:rsid w:val="00C05B97"/>
    <w:rsid w:val="00C06748"/>
    <w:rsid w:val="00C06913"/>
    <w:rsid w:val="00C06BDC"/>
    <w:rsid w:val="00C07A23"/>
    <w:rsid w:val="00C1005D"/>
    <w:rsid w:val="00C120D8"/>
    <w:rsid w:val="00C125D5"/>
    <w:rsid w:val="00C13EC1"/>
    <w:rsid w:val="00C1423D"/>
    <w:rsid w:val="00C14667"/>
    <w:rsid w:val="00C14EE4"/>
    <w:rsid w:val="00C15281"/>
    <w:rsid w:val="00C15715"/>
    <w:rsid w:val="00C16DA8"/>
    <w:rsid w:val="00C170E7"/>
    <w:rsid w:val="00C20008"/>
    <w:rsid w:val="00C20035"/>
    <w:rsid w:val="00C206A1"/>
    <w:rsid w:val="00C20A33"/>
    <w:rsid w:val="00C20E4A"/>
    <w:rsid w:val="00C20E87"/>
    <w:rsid w:val="00C21280"/>
    <w:rsid w:val="00C21AD7"/>
    <w:rsid w:val="00C21AF6"/>
    <w:rsid w:val="00C23254"/>
    <w:rsid w:val="00C249A5"/>
    <w:rsid w:val="00C24BAA"/>
    <w:rsid w:val="00C25FC5"/>
    <w:rsid w:val="00C26067"/>
    <w:rsid w:val="00C26201"/>
    <w:rsid w:val="00C26E09"/>
    <w:rsid w:val="00C26EA6"/>
    <w:rsid w:val="00C27471"/>
    <w:rsid w:val="00C30C0E"/>
    <w:rsid w:val="00C30DCE"/>
    <w:rsid w:val="00C3204F"/>
    <w:rsid w:val="00C32A19"/>
    <w:rsid w:val="00C32E54"/>
    <w:rsid w:val="00C34042"/>
    <w:rsid w:val="00C3437E"/>
    <w:rsid w:val="00C3562D"/>
    <w:rsid w:val="00C364DB"/>
    <w:rsid w:val="00C36A1D"/>
    <w:rsid w:val="00C372F0"/>
    <w:rsid w:val="00C3759D"/>
    <w:rsid w:val="00C37B07"/>
    <w:rsid w:val="00C37C65"/>
    <w:rsid w:val="00C403B6"/>
    <w:rsid w:val="00C408D8"/>
    <w:rsid w:val="00C419CA"/>
    <w:rsid w:val="00C4245B"/>
    <w:rsid w:val="00C42A2F"/>
    <w:rsid w:val="00C42D39"/>
    <w:rsid w:val="00C42E5F"/>
    <w:rsid w:val="00C435DC"/>
    <w:rsid w:val="00C43B38"/>
    <w:rsid w:val="00C440B8"/>
    <w:rsid w:val="00C4412A"/>
    <w:rsid w:val="00C45E31"/>
    <w:rsid w:val="00C470BF"/>
    <w:rsid w:val="00C47274"/>
    <w:rsid w:val="00C502A3"/>
    <w:rsid w:val="00C5152F"/>
    <w:rsid w:val="00C51651"/>
    <w:rsid w:val="00C522AA"/>
    <w:rsid w:val="00C52D4A"/>
    <w:rsid w:val="00C53013"/>
    <w:rsid w:val="00C53027"/>
    <w:rsid w:val="00C54E70"/>
    <w:rsid w:val="00C5500D"/>
    <w:rsid w:val="00C5530C"/>
    <w:rsid w:val="00C5584E"/>
    <w:rsid w:val="00C56668"/>
    <w:rsid w:val="00C56FB9"/>
    <w:rsid w:val="00C60540"/>
    <w:rsid w:val="00C60A2E"/>
    <w:rsid w:val="00C60D14"/>
    <w:rsid w:val="00C61735"/>
    <w:rsid w:val="00C61D72"/>
    <w:rsid w:val="00C62256"/>
    <w:rsid w:val="00C624ED"/>
    <w:rsid w:val="00C625E8"/>
    <w:rsid w:val="00C62E05"/>
    <w:rsid w:val="00C63006"/>
    <w:rsid w:val="00C63E61"/>
    <w:rsid w:val="00C64129"/>
    <w:rsid w:val="00C641C7"/>
    <w:rsid w:val="00C64283"/>
    <w:rsid w:val="00C64546"/>
    <w:rsid w:val="00C64B83"/>
    <w:rsid w:val="00C6580C"/>
    <w:rsid w:val="00C6613B"/>
    <w:rsid w:val="00C66165"/>
    <w:rsid w:val="00C66266"/>
    <w:rsid w:val="00C6659C"/>
    <w:rsid w:val="00C66D64"/>
    <w:rsid w:val="00C671A0"/>
    <w:rsid w:val="00C70235"/>
    <w:rsid w:val="00C70568"/>
    <w:rsid w:val="00C706A9"/>
    <w:rsid w:val="00C721CD"/>
    <w:rsid w:val="00C73301"/>
    <w:rsid w:val="00C73ADF"/>
    <w:rsid w:val="00C73CC4"/>
    <w:rsid w:val="00C74592"/>
    <w:rsid w:val="00C745E9"/>
    <w:rsid w:val="00C7492D"/>
    <w:rsid w:val="00C74960"/>
    <w:rsid w:val="00C74AB3"/>
    <w:rsid w:val="00C758E9"/>
    <w:rsid w:val="00C76974"/>
    <w:rsid w:val="00C76D31"/>
    <w:rsid w:val="00C7728A"/>
    <w:rsid w:val="00C80506"/>
    <w:rsid w:val="00C82275"/>
    <w:rsid w:val="00C823F1"/>
    <w:rsid w:val="00C82827"/>
    <w:rsid w:val="00C833E0"/>
    <w:rsid w:val="00C83EFD"/>
    <w:rsid w:val="00C86C22"/>
    <w:rsid w:val="00C8750E"/>
    <w:rsid w:val="00C875E2"/>
    <w:rsid w:val="00C87BA0"/>
    <w:rsid w:val="00C90BB1"/>
    <w:rsid w:val="00C912E1"/>
    <w:rsid w:val="00C91E0A"/>
    <w:rsid w:val="00C9227C"/>
    <w:rsid w:val="00C922A1"/>
    <w:rsid w:val="00C9317A"/>
    <w:rsid w:val="00C93F28"/>
    <w:rsid w:val="00C95158"/>
    <w:rsid w:val="00C95E9B"/>
    <w:rsid w:val="00C96C18"/>
    <w:rsid w:val="00CA0239"/>
    <w:rsid w:val="00CA1322"/>
    <w:rsid w:val="00CA1F9C"/>
    <w:rsid w:val="00CA25F5"/>
    <w:rsid w:val="00CA2AE9"/>
    <w:rsid w:val="00CA2EA1"/>
    <w:rsid w:val="00CA31A0"/>
    <w:rsid w:val="00CA3E12"/>
    <w:rsid w:val="00CA3E49"/>
    <w:rsid w:val="00CA3EF5"/>
    <w:rsid w:val="00CA3FB7"/>
    <w:rsid w:val="00CA4509"/>
    <w:rsid w:val="00CA55AC"/>
    <w:rsid w:val="00CA62DF"/>
    <w:rsid w:val="00CA63B2"/>
    <w:rsid w:val="00CA6406"/>
    <w:rsid w:val="00CA648F"/>
    <w:rsid w:val="00CA6831"/>
    <w:rsid w:val="00CA71B4"/>
    <w:rsid w:val="00CA7C04"/>
    <w:rsid w:val="00CA7E3B"/>
    <w:rsid w:val="00CB0ECC"/>
    <w:rsid w:val="00CB112F"/>
    <w:rsid w:val="00CB1338"/>
    <w:rsid w:val="00CB1482"/>
    <w:rsid w:val="00CB197D"/>
    <w:rsid w:val="00CB1B7F"/>
    <w:rsid w:val="00CB2917"/>
    <w:rsid w:val="00CB2C2D"/>
    <w:rsid w:val="00CB36C2"/>
    <w:rsid w:val="00CB36D8"/>
    <w:rsid w:val="00CB45DC"/>
    <w:rsid w:val="00CB4ECF"/>
    <w:rsid w:val="00CB5F7C"/>
    <w:rsid w:val="00CB611B"/>
    <w:rsid w:val="00CB7A11"/>
    <w:rsid w:val="00CB7E2F"/>
    <w:rsid w:val="00CC1406"/>
    <w:rsid w:val="00CC162A"/>
    <w:rsid w:val="00CC3102"/>
    <w:rsid w:val="00CC37B4"/>
    <w:rsid w:val="00CC3D5A"/>
    <w:rsid w:val="00CC3E30"/>
    <w:rsid w:val="00CC3E4A"/>
    <w:rsid w:val="00CC4AFB"/>
    <w:rsid w:val="00CC50B2"/>
    <w:rsid w:val="00CC51C8"/>
    <w:rsid w:val="00CC5481"/>
    <w:rsid w:val="00CC5FF4"/>
    <w:rsid w:val="00CC75F1"/>
    <w:rsid w:val="00CC7B94"/>
    <w:rsid w:val="00CD0634"/>
    <w:rsid w:val="00CD0F7C"/>
    <w:rsid w:val="00CD1DC5"/>
    <w:rsid w:val="00CD3AF5"/>
    <w:rsid w:val="00CD445C"/>
    <w:rsid w:val="00CD4749"/>
    <w:rsid w:val="00CD4EFB"/>
    <w:rsid w:val="00CD5315"/>
    <w:rsid w:val="00CD5B0C"/>
    <w:rsid w:val="00CD6124"/>
    <w:rsid w:val="00CD6B8A"/>
    <w:rsid w:val="00CD6F7A"/>
    <w:rsid w:val="00CD7889"/>
    <w:rsid w:val="00CD7988"/>
    <w:rsid w:val="00CD7EE2"/>
    <w:rsid w:val="00CE0957"/>
    <w:rsid w:val="00CE1976"/>
    <w:rsid w:val="00CE1E5B"/>
    <w:rsid w:val="00CE3971"/>
    <w:rsid w:val="00CE417D"/>
    <w:rsid w:val="00CE4A1A"/>
    <w:rsid w:val="00CE4ED1"/>
    <w:rsid w:val="00CE55BD"/>
    <w:rsid w:val="00CE60F8"/>
    <w:rsid w:val="00CE649A"/>
    <w:rsid w:val="00CE6684"/>
    <w:rsid w:val="00CE6A0D"/>
    <w:rsid w:val="00CE6C49"/>
    <w:rsid w:val="00CE75B1"/>
    <w:rsid w:val="00CE768D"/>
    <w:rsid w:val="00CE7EC4"/>
    <w:rsid w:val="00CF03F2"/>
    <w:rsid w:val="00CF0804"/>
    <w:rsid w:val="00CF0BA9"/>
    <w:rsid w:val="00CF0D15"/>
    <w:rsid w:val="00CF26DC"/>
    <w:rsid w:val="00CF2DC8"/>
    <w:rsid w:val="00CF2F10"/>
    <w:rsid w:val="00CF3507"/>
    <w:rsid w:val="00CF5458"/>
    <w:rsid w:val="00CF60C0"/>
    <w:rsid w:val="00CF6277"/>
    <w:rsid w:val="00CF6B55"/>
    <w:rsid w:val="00CF728D"/>
    <w:rsid w:val="00CF74D3"/>
    <w:rsid w:val="00CF7FDC"/>
    <w:rsid w:val="00D00326"/>
    <w:rsid w:val="00D0081D"/>
    <w:rsid w:val="00D0223B"/>
    <w:rsid w:val="00D0328F"/>
    <w:rsid w:val="00D056D7"/>
    <w:rsid w:val="00D05D03"/>
    <w:rsid w:val="00D06BA2"/>
    <w:rsid w:val="00D07176"/>
    <w:rsid w:val="00D07712"/>
    <w:rsid w:val="00D077C8"/>
    <w:rsid w:val="00D07C2E"/>
    <w:rsid w:val="00D109E9"/>
    <w:rsid w:val="00D10CC6"/>
    <w:rsid w:val="00D1172A"/>
    <w:rsid w:val="00D12365"/>
    <w:rsid w:val="00D12803"/>
    <w:rsid w:val="00D13EE3"/>
    <w:rsid w:val="00D13F65"/>
    <w:rsid w:val="00D14427"/>
    <w:rsid w:val="00D14680"/>
    <w:rsid w:val="00D14CF0"/>
    <w:rsid w:val="00D14E8A"/>
    <w:rsid w:val="00D15D22"/>
    <w:rsid w:val="00D15F8D"/>
    <w:rsid w:val="00D1650E"/>
    <w:rsid w:val="00D16744"/>
    <w:rsid w:val="00D16AB0"/>
    <w:rsid w:val="00D170D5"/>
    <w:rsid w:val="00D17383"/>
    <w:rsid w:val="00D17415"/>
    <w:rsid w:val="00D20863"/>
    <w:rsid w:val="00D219DB"/>
    <w:rsid w:val="00D22227"/>
    <w:rsid w:val="00D223D9"/>
    <w:rsid w:val="00D23215"/>
    <w:rsid w:val="00D235FE"/>
    <w:rsid w:val="00D24618"/>
    <w:rsid w:val="00D24BC9"/>
    <w:rsid w:val="00D251D3"/>
    <w:rsid w:val="00D261E6"/>
    <w:rsid w:val="00D26E35"/>
    <w:rsid w:val="00D30121"/>
    <w:rsid w:val="00D3079F"/>
    <w:rsid w:val="00D3141A"/>
    <w:rsid w:val="00D31D1C"/>
    <w:rsid w:val="00D326F2"/>
    <w:rsid w:val="00D335E6"/>
    <w:rsid w:val="00D3365F"/>
    <w:rsid w:val="00D34B83"/>
    <w:rsid w:val="00D35328"/>
    <w:rsid w:val="00D35DBF"/>
    <w:rsid w:val="00D3690D"/>
    <w:rsid w:val="00D36928"/>
    <w:rsid w:val="00D36DA2"/>
    <w:rsid w:val="00D36F52"/>
    <w:rsid w:val="00D37358"/>
    <w:rsid w:val="00D377B7"/>
    <w:rsid w:val="00D418AC"/>
    <w:rsid w:val="00D41CB5"/>
    <w:rsid w:val="00D4235B"/>
    <w:rsid w:val="00D42AAF"/>
    <w:rsid w:val="00D42F63"/>
    <w:rsid w:val="00D43164"/>
    <w:rsid w:val="00D4341C"/>
    <w:rsid w:val="00D435BA"/>
    <w:rsid w:val="00D44440"/>
    <w:rsid w:val="00D450E6"/>
    <w:rsid w:val="00D451D6"/>
    <w:rsid w:val="00D458EC"/>
    <w:rsid w:val="00D463F1"/>
    <w:rsid w:val="00D4686E"/>
    <w:rsid w:val="00D477AC"/>
    <w:rsid w:val="00D47E87"/>
    <w:rsid w:val="00D50767"/>
    <w:rsid w:val="00D50CB2"/>
    <w:rsid w:val="00D515B5"/>
    <w:rsid w:val="00D5255A"/>
    <w:rsid w:val="00D538C7"/>
    <w:rsid w:val="00D53C9E"/>
    <w:rsid w:val="00D540A2"/>
    <w:rsid w:val="00D5478B"/>
    <w:rsid w:val="00D54BF9"/>
    <w:rsid w:val="00D54D95"/>
    <w:rsid w:val="00D55642"/>
    <w:rsid w:val="00D55A1E"/>
    <w:rsid w:val="00D560C9"/>
    <w:rsid w:val="00D562D3"/>
    <w:rsid w:val="00D562DF"/>
    <w:rsid w:val="00D56512"/>
    <w:rsid w:val="00D566BF"/>
    <w:rsid w:val="00D56D96"/>
    <w:rsid w:val="00D5706A"/>
    <w:rsid w:val="00D572CA"/>
    <w:rsid w:val="00D60153"/>
    <w:rsid w:val="00D61A7C"/>
    <w:rsid w:val="00D61E9F"/>
    <w:rsid w:val="00D624E8"/>
    <w:rsid w:val="00D62E12"/>
    <w:rsid w:val="00D62FAA"/>
    <w:rsid w:val="00D631A8"/>
    <w:rsid w:val="00D64CC1"/>
    <w:rsid w:val="00D658B4"/>
    <w:rsid w:val="00D65900"/>
    <w:rsid w:val="00D66AFC"/>
    <w:rsid w:val="00D66B99"/>
    <w:rsid w:val="00D670B1"/>
    <w:rsid w:val="00D67796"/>
    <w:rsid w:val="00D71140"/>
    <w:rsid w:val="00D7239B"/>
    <w:rsid w:val="00D72748"/>
    <w:rsid w:val="00D72992"/>
    <w:rsid w:val="00D73273"/>
    <w:rsid w:val="00D73D40"/>
    <w:rsid w:val="00D73DEA"/>
    <w:rsid w:val="00D73F66"/>
    <w:rsid w:val="00D75491"/>
    <w:rsid w:val="00D75726"/>
    <w:rsid w:val="00D76034"/>
    <w:rsid w:val="00D76888"/>
    <w:rsid w:val="00D76AAF"/>
    <w:rsid w:val="00D7765E"/>
    <w:rsid w:val="00D77C5B"/>
    <w:rsid w:val="00D81A9A"/>
    <w:rsid w:val="00D81AB9"/>
    <w:rsid w:val="00D81EFB"/>
    <w:rsid w:val="00D8219E"/>
    <w:rsid w:val="00D8250E"/>
    <w:rsid w:val="00D82856"/>
    <w:rsid w:val="00D82CB7"/>
    <w:rsid w:val="00D82D70"/>
    <w:rsid w:val="00D835FF"/>
    <w:rsid w:val="00D83F87"/>
    <w:rsid w:val="00D86908"/>
    <w:rsid w:val="00D87479"/>
    <w:rsid w:val="00D919F6"/>
    <w:rsid w:val="00D91B9C"/>
    <w:rsid w:val="00D91E0C"/>
    <w:rsid w:val="00D926CB"/>
    <w:rsid w:val="00D92C1E"/>
    <w:rsid w:val="00D93246"/>
    <w:rsid w:val="00D949C4"/>
    <w:rsid w:val="00D94FFF"/>
    <w:rsid w:val="00D95361"/>
    <w:rsid w:val="00D957E5"/>
    <w:rsid w:val="00D9630B"/>
    <w:rsid w:val="00D96895"/>
    <w:rsid w:val="00D96CF5"/>
    <w:rsid w:val="00D97C51"/>
    <w:rsid w:val="00DA07F0"/>
    <w:rsid w:val="00DA0B70"/>
    <w:rsid w:val="00DA1763"/>
    <w:rsid w:val="00DA1A2E"/>
    <w:rsid w:val="00DA2D5C"/>
    <w:rsid w:val="00DA3319"/>
    <w:rsid w:val="00DA3CBC"/>
    <w:rsid w:val="00DA49B3"/>
    <w:rsid w:val="00DA4D48"/>
    <w:rsid w:val="00DA5A8C"/>
    <w:rsid w:val="00DA5B3A"/>
    <w:rsid w:val="00DA6843"/>
    <w:rsid w:val="00DA6D7F"/>
    <w:rsid w:val="00DA6E46"/>
    <w:rsid w:val="00DA6EB2"/>
    <w:rsid w:val="00DA7C4C"/>
    <w:rsid w:val="00DB0927"/>
    <w:rsid w:val="00DB0F65"/>
    <w:rsid w:val="00DB1C7B"/>
    <w:rsid w:val="00DB3359"/>
    <w:rsid w:val="00DB40C1"/>
    <w:rsid w:val="00DB45F5"/>
    <w:rsid w:val="00DB493A"/>
    <w:rsid w:val="00DB4AD8"/>
    <w:rsid w:val="00DB5397"/>
    <w:rsid w:val="00DB59F7"/>
    <w:rsid w:val="00DB6155"/>
    <w:rsid w:val="00DB66D4"/>
    <w:rsid w:val="00DB7565"/>
    <w:rsid w:val="00DB7765"/>
    <w:rsid w:val="00DB7873"/>
    <w:rsid w:val="00DC09AC"/>
    <w:rsid w:val="00DC0B47"/>
    <w:rsid w:val="00DC1075"/>
    <w:rsid w:val="00DC1B98"/>
    <w:rsid w:val="00DC2268"/>
    <w:rsid w:val="00DC302A"/>
    <w:rsid w:val="00DC330C"/>
    <w:rsid w:val="00DC4ACE"/>
    <w:rsid w:val="00DC4FCF"/>
    <w:rsid w:val="00DC5647"/>
    <w:rsid w:val="00DC5776"/>
    <w:rsid w:val="00DC5BEE"/>
    <w:rsid w:val="00DC5E73"/>
    <w:rsid w:val="00DC6AD2"/>
    <w:rsid w:val="00DC76FB"/>
    <w:rsid w:val="00DC7BB6"/>
    <w:rsid w:val="00DD07EF"/>
    <w:rsid w:val="00DD09C4"/>
    <w:rsid w:val="00DD1A37"/>
    <w:rsid w:val="00DD255B"/>
    <w:rsid w:val="00DD27E5"/>
    <w:rsid w:val="00DD3564"/>
    <w:rsid w:val="00DD5772"/>
    <w:rsid w:val="00DD5B77"/>
    <w:rsid w:val="00DD5C72"/>
    <w:rsid w:val="00DD63C2"/>
    <w:rsid w:val="00DD6BC1"/>
    <w:rsid w:val="00DD74A9"/>
    <w:rsid w:val="00DD7B21"/>
    <w:rsid w:val="00DD7EA8"/>
    <w:rsid w:val="00DE1354"/>
    <w:rsid w:val="00DE20EF"/>
    <w:rsid w:val="00DE21F0"/>
    <w:rsid w:val="00DE2A48"/>
    <w:rsid w:val="00DE31A3"/>
    <w:rsid w:val="00DE352B"/>
    <w:rsid w:val="00DE4E5F"/>
    <w:rsid w:val="00DE586E"/>
    <w:rsid w:val="00DE64CD"/>
    <w:rsid w:val="00DE7A9E"/>
    <w:rsid w:val="00DE7B3C"/>
    <w:rsid w:val="00DE7D64"/>
    <w:rsid w:val="00DE7D86"/>
    <w:rsid w:val="00DF0945"/>
    <w:rsid w:val="00DF0955"/>
    <w:rsid w:val="00DF0D3D"/>
    <w:rsid w:val="00DF1293"/>
    <w:rsid w:val="00DF1E79"/>
    <w:rsid w:val="00DF27A3"/>
    <w:rsid w:val="00DF356A"/>
    <w:rsid w:val="00DF3F24"/>
    <w:rsid w:val="00DF3F79"/>
    <w:rsid w:val="00DF5805"/>
    <w:rsid w:val="00DF5F81"/>
    <w:rsid w:val="00DF6EAB"/>
    <w:rsid w:val="00DF71B2"/>
    <w:rsid w:val="00E000F4"/>
    <w:rsid w:val="00E00235"/>
    <w:rsid w:val="00E0090E"/>
    <w:rsid w:val="00E00E5F"/>
    <w:rsid w:val="00E01495"/>
    <w:rsid w:val="00E018BD"/>
    <w:rsid w:val="00E01A6F"/>
    <w:rsid w:val="00E03193"/>
    <w:rsid w:val="00E031FA"/>
    <w:rsid w:val="00E03570"/>
    <w:rsid w:val="00E04758"/>
    <w:rsid w:val="00E05312"/>
    <w:rsid w:val="00E06B46"/>
    <w:rsid w:val="00E10293"/>
    <w:rsid w:val="00E107E6"/>
    <w:rsid w:val="00E1131A"/>
    <w:rsid w:val="00E113A2"/>
    <w:rsid w:val="00E11518"/>
    <w:rsid w:val="00E117A7"/>
    <w:rsid w:val="00E12231"/>
    <w:rsid w:val="00E12904"/>
    <w:rsid w:val="00E1387C"/>
    <w:rsid w:val="00E138DF"/>
    <w:rsid w:val="00E144FA"/>
    <w:rsid w:val="00E1559B"/>
    <w:rsid w:val="00E16079"/>
    <w:rsid w:val="00E16516"/>
    <w:rsid w:val="00E169DD"/>
    <w:rsid w:val="00E17828"/>
    <w:rsid w:val="00E17841"/>
    <w:rsid w:val="00E179EC"/>
    <w:rsid w:val="00E20FF0"/>
    <w:rsid w:val="00E211CC"/>
    <w:rsid w:val="00E21DE1"/>
    <w:rsid w:val="00E21FD0"/>
    <w:rsid w:val="00E23BB3"/>
    <w:rsid w:val="00E24790"/>
    <w:rsid w:val="00E25831"/>
    <w:rsid w:val="00E26057"/>
    <w:rsid w:val="00E2622E"/>
    <w:rsid w:val="00E262B6"/>
    <w:rsid w:val="00E26472"/>
    <w:rsid w:val="00E268D4"/>
    <w:rsid w:val="00E2702F"/>
    <w:rsid w:val="00E27138"/>
    <w:rsid w:val="00E27C07"/>
    <w:rsid w:val="00E300DA"/>
    <w:rsid w:val="00E30C6C"/>
    <w:rsid w:val="00E31478"/>
    <w:rsid w:val="00E31F05"/>
    <w:rsid w:val="00E31F4C"/>
    <w:rsid w:val="00E359D0"/>
    <w:rsid w:val="00E37D63"/>
    <w:rsid w:val="00E401F0"/>
    <w:rsid w:val="00E4027B"/>
    <w:rsid w:val="00E412AE"/>
    <w:rsid w:val="00E42783"/>
    <w:rsid w:val="00E43C5B"/>
    <w:rsid w:val="00E43F8D"/>
    <w:rsid w:val="00E44236"/>
    <w:rsid w:val="00E44F88"/>
    <w:rsid w:val="00E4505E"/>
    <w:rsid w:val="00E4539D"/>
    <w:rsid w:val="00E4621A"/>
    <w:rsid w:val="00E46394"/>
    <w:rsid w:val="00E469F8"/>
    <w:rsid w:val="00E46B71"/>
    <w:rsid w:val="00E477BB"/>
    <w:rsid w:val="00E47A36"/>
    <w:rsid w:val="00E5080B"/>
    <w:rsid w:val="00E5095B"/>
    <w:rsid w:val="00E50B4D"/>
    <w:rsid w:val="00E51236"/>
    <w:rsid w:val="00E51455"/>
    <w:rsid w:val="00E516B3"/>
    <w:rsid w:val="00E51717"/>
    <w:rsid w:val="00E520A5"/>
    <w:rsid w:val="00E52972"/>
    <w:rsid w:val="00E52CF0"/>
    <w:rsid w:val="00E545B3"/>
    <w:rsid w:val="00E547A3"/>
    <w:rsid w:val="00E549C4"/>
    <w:rsid w:val="00E54BFF"/>
    <w:rsid w:val="00E556F8"/>
    <w:rsid w:val="00E564B1"/>
    <w:rsid w:val="00E565C6"/>
    <w:rsid w:val="00E56D36"/>
    <w:rsid w:val="00E573DF"/>
    <w:rsid w:val="00E57FEB"/>
    <w:rsid w:val="00E60AA3"/>
    <w:rsid w:val="00E61328"/>
    <w:rsid w:val="00E61F5C"/>
    <w:rsid w:val="00E62FCD"/>
    <w:rsid w:val="00E63268"/>
    <w:rsid w:val="00E633AD"/>
    <w:rsid w:val="00E63564"/>
    <w:rsid w:val="00E63688"/>
    <w:rsid w:val="00E637F3"/>
    <w:rsid w:val="00E64355"/>
    <w:rsid w:val="00E649F4"/>
    <w:rsid w:val="00E65231"/>
    <w:rsid w:val="00E65A74"/>
    <w:rsid w:val="00E6657B"/>
    <w:rsid w:val="00E6685A"/>
    <w:rsid w:val="00E66D59"/>
    <w:rsid w:val="00E66E33"/>
    <w:rsid w:val="00E71BD6"/>
    <w:rsid w:val="00E73BB0"/>
    <w:rsid w:val="00E74275"/>
    <w:rsid w:val="00E7451F"/>
    <w:rsid w:val="00E74BF6"/>
    <w:rsid w:val="00E761E7"/>
    <w:rsid w:val="00E76386"/>
    <w:rsid w:val="00E76561"/>
    <w:rsid w:val="00E775E8"/>
    <w:rsid w:val="00E80865"/>
    <w:rsid w:val="00E8183E"/>
    <w:rsid w:val="00E82584"/>
    <w:rsid w:val="00E82AA4"/>
    <w:rsid w:val="00E82C8F"/>
    <w:rsid w:val="00E82E78"/>
    <w:rsid w:val="00E838A8"/>
    <w:rsid w:val="00E83A5B"/>
    <w:rsid w:val="00E83FB4"/>
    <w:rsid w:val="00E8420E"/>
    <w:rsid w:val="00E84437"/>
    <w:rsid w:val="00E84F73"/>
    <w:rsid w:val="00E85536"/>
    <w:rsid w:val="00E85CE7"/>
    <w:rsid w:val="00E862C2"/>
    <w:rsid w:val="00E86600"/>
    <w:rsid w:val="00E877A9"/>
    <w:rsid w:val="00E8787D"/>
    <w:rsid w:val="00E90404"/>
    <w:rsid w:val="00E909EC"/>
    <w:rsid w:val="00E90A15"/>
    <w:rsid w:val="00E91419"/>
    <w:rsid w:val="00E91910"/>
    <w:rsid w:val="00E92C62"/>
    <w:rsid w:val="00E92CC2"/>
    <w:rsid w:val="00E92E07"/>
    <w:rsid w:val="00E92F9D"/>
    <w:rsid w:val="00E93251"/>
    <w:rsid w:val="00E93ABC"/>
    <w:rsid w:val="00E93AC2"/>
    <w:rsid w:val="00E9460E"/>
    <w:rsid w:val="00E94936"/>
    <w:rsid w:val="00E94A36"/>
    <w:rsid w:val="00E94E2F"/>
    <w:rsid w:val="00E9730C"/>
    <w:rsid w:val="00E977AF"/>
    <w:rsid w:val="00EA1C1F"/>
    <w:rsid w:val="00EA23CA"/>
    <w:rsid w:val="00EA2539"/>
    <w:rsid w:val="00EA2968"/>
    <w:rsid w:val="00EA2A25"/>
    <w:rsid w:val="00EA2B85"/>
    <w:rsid w:val="00EA3166"/>
    <w:rsid w:val="00EA34C4"/>
    <w:rsid w:val="00EA3C86"/>
    <w:rsid w:val="00EA3E72"/>
    <w:rsid w:val="00EA4B3D"/>
    <w:rsid w:val="00EA517C"/>
    <w:rsid w:val="00EA58A5"/>
    <w:rsid w:val="00EA6868"/>
    <w:rsid w:val="00EA6EFB"/>
    <w:rsid w:val="00EA7229"/>
    <w:rsid w:val="00EA75E6"/>
    <w:rsid w:val="00EB0420"/>
    <w:rsid w:val="00EB0C71"/>
    <w:rsid w:val="00EB130A"/>
    <w:rsid w:val="00EB13D0"/>
    <w:rsid w:val="00EB16F5"/>
    <w:rsid w:val="00EB33C9"/>
    <w:rsid w:val="00EB3CFD"/>
    <w:rsid w:val="00EB3F4E"/>
    <w:rsid w:val="00EB4A61"/>
    <w:rsid w:val="00EB523E"/>
    <w:rsid w:val="00EB5264"/>
    <w:rsid w:val="00EB581C"/>
    <w:rsid w:val="00EB58F7"/>
    <w:rsid w:val="00EB659C"/>
    <w:rsid w:val="00EB7186"/>
    <w:rsid w:val="00EC1571"/>
    <w:rsid w:val="00EC16DF"/>
    <w:rsid w:val="00EC242B"/>
    <w:rsid w:val="00EC3F1C"/>
    <w:rsid w:val="00EC434E"/>
    <w:rsid w:val="00EC452E"/>
    <w:rsid w:val="00EC473F"/>
    <w:rsid w:val="00EC4AA3"/>
    <w:rsid w:val="00EC6AFF"/>
    <w:rsid w:val="00EC6F11"/>
    <w:rsid w:val="00EC77B2"/>
    <w:rsid w:val="00EC7C97"/>
    <w:rsid w:val="00ED03A6"/>
    <w:rsid w:val="00ED0A48"/>
    <w:rsid w:val="00ED0F11"/>
    <w:rsid w:val="00ED1DCD"/>
    <w:rsid w:val="00ED223A"/>
    <w:rsid w:val="00ED242F"/>
    <w:rsid w:val="00ED35E0"/>
    <w:rsid w:val="00ED3D74"/>
    <w:rsid w:val="00ED4347"/>
    <w:rsid w:val="00ED45FE"/>
    <w:rsid w:val="00ED4E6A"/>
    <w:rsid w:val="00ED4E6B"/>
    <w:rsid w:val="00ED5995"/>
    <w:rsid w:val="00ED5E77"/>
    <w:rsid w:val="00ED6E0D"/>
    <w:rsid w:val="00ED746F"/>
    <w:rsid w:val="00ED7BE1"/>
    <w:rsid w:val="00ED7CB0"/>
    <w:rsid w:val="00ED7FBA"/>
    <w:rsid w:val="00EE14A4"/>
    <w:rsid w:val="00EE1B8C"/>
    <w:rsid w:val="00EE1D54"/>
    <w:rsid w:val="00EE2ABB"/>
    <w:rsid w:val="00EE2BBA"/>
    <w:rsid w:val="00EE395F"/>
    <w:rsid w:val="00EE48E1"/>
    <w:rsid w:val="00EE5CF6"/>
    <w:rsid w:val="00EE7283"/>
    <w:rsid w:val="00EE78F9"/>
    <w:rsid w:val="00EE7BAF"/>
    <w:rsid w:val="00EE7EC6"/>
    <w:rsid w:val="00EF055D"/>
    <w:rsid w:val="00EF0B28"/>
    <w:rsid w:val="00EF0CDF"/>
    <w:rsid w:val="00EF2933"/>
    <w:rsid w:val="00EF33E1"/>
    <w:rsid w:val="00EF39B5"/>
    <w:rsid w:val="00EF3BBD"/>
    <w:rsid w:val="00EF4237"/>
    <w:rsid w:val="00EF42F1"/>
    <w:rsid w:val="00EF42FA"/>
    <w:rsid w:val="00EF4BF7"/>
    <w:rsid w:val="00EF4F69"/>
    <w:rsid w:val="00EF51A8"/>
    <w:rsid w:val="00EF5C22"/>
    <w:rsid w:val="00EF6311"/>
    <w:rsid w:val="00EF6703"/>
    <w:rsid w:val="00EF6A6F"/>
    <w:rsid w:val="00EF6C03"/>
    <w:rsid w:val="00EF6D28"/>
    <w:rsid w:val="00EF72A5"/>
    <w:rsid w:val="00EF78BF"/>
    <w:rsid w:val="00EF7BC5"/>
    <w:rsid w:val="00EF7CD5"/>
    <w:rsid w:val="00F000EB"/>
    <w:rsid w:val="00F0049C"/>
    <w:rsid w:val="00F00A94"/>
    <w:rsid w:val="00F0121E"/>
    <w:rsid w:val="00F012D3"/>
    <w:rsid w:val="00F01ABC"/>
    <w:rsid w:val="00F01B88"/>
    <w:rsid w:val="00F01FAE"/>
    <w:rsid w:val="00F024DD"/>
    <w:rsid w:val="00F02A6A"/>
    <w:rsid w:val="00F03D2F"/>
    <w:rsid w:val="00F04048"/>
    <w:rsid w:val="00F04BFC"/>
    <w:rsid w:val="00F054EF"/>
    <w:rsid w:val="00F05C2E"/>
    <w:rsid w:val="00F05C76"/>
    <w:rsid w:val="00F06574"/>
    <w:rsid w:val="00F07654"/>
    <w:rsid w:val="00F07EE3"/>
    <w:rsid w:val="00F102F7"/>
    <w:rsid w:val="00F10CF1"/>
    <w:rsid w:val="00F1162E"/>
    <w:rsid w:val="00F11F41"/>
    <w:rsid w:val="00F11FC8"/>
    <w:rsid w:val="00F123F4"/>
    <w:rsid w:val="00F12C3A"/>
    <w:rsid w:val="00F12CDB"/>
    <w:rsid w:val="00F13176"/>
    <w:rsid w:val="00F13ABF"/>
    <w:rsid w:val="00F13FBF"/>
    <w:rsid w:val="00F15587"/>
    <w:rsid w:val="00F15D0B"/>
    <w:rsid w:val="00F16474"/>
    <w:rsid w:val="00F168AB"/>
    <w:rsid w:val="00F17F74"/>
    <w:rsid w:val="00F20281"/>
    <w:rsid w:val="00F20AF1"/>
    <w:rsid w:val="00F21F62"/>
    <w:rsid w:val="00F23275"/>
    <w:rsid w:val="00F234B1"/>
    <w:rsid w:val="00F23947"/>
    <w:rsid w:val="00F23C2A"/>
    <w:rsid w:val="00F23FE9"/>
    <w:rsid w:val="00F25FF9"/>
    <w:rsid w:val="00F265B4"/>
    <w:rsid w:val="00F266DB"/>
    <w:rsid w:val="00F27ECF"/>
    <w:rsid w:val="00F30AAC"/>
    <w:rsid w:val="00F30B24"/>
    <w:rsid w:val="00F31079"/>
    <w:rsid w:val="00F320A1"/>
    <w:rsid w:val="00F32565"/>
    <w:rsid w:val="00F32C92"/>
    <w:rsid w:val="00F32E97"/>
    <w:rsid w:val="00F33E50"/>
    <w:rsid w:val="00F3431B"/>
    <w:rsid w:val="00F345E3"/>
    <w:rsid w:val="00F35934"/>
    <w:rsid w:val="00F36086"/>
    <w:rsid w:val="00F367BD"/>
    <w:rsid w:val="00F3680A"/>
    <w:rsid w:val="00F40A5C"/>
    <w:rsid w:val="00F413E6"/>
    <w:rsid w:val="00F41494"/>
    <w:rsid w:val="00F4235B"/>
    <w:rsid w:val="00F423F8"/>
    <w:rsid w:val="00F42ECB"/>
    <w:rsid w:val="00F42F9E"/>
    <w:rsid w:val="00F43750"/>
    <w:rsid w:val="00F43C83"/>
    <w:rsid w:val="00F43F4A"/>
    <w:rsid w:val="00F4424C"/>
    <w:rsid w:val="00F44B57"/>
    <w:rsid w:val="00F45B99"/>
    <w:rsid w:val="00F45ED1"/>
    <w:rsid w:val="00F46072"/>
    <w:rsid w:val="00F468CA"/>
    <w:rsid w:val="00F47F0A"/>
    <w:rsid w:val="00F50774"/>
    <w:rsid w:val="00F50A80"/>
    <w:rsid w:val="00F50BB1"/>
    <w:rsid w:val="00F50EDA"/>
    <w:rsid w:val="00F51661"/>
    <w:rsid w:val="00F51D21"/>
    <w:rsid w:val="00F521E6"/>
    <w:rsid w:val="00F5323A"/>
    <w:rsid w:val="00F538E7"/>
    <w:rsid w:val="00F558C4"/>
    <w:rsid w:val="00F5619D"/>
    <w:rsid w:val="00F56398"/>
    <w:rsid w:val="00F5684B"/>
    <w:rsid w:val="00F56F89"/>
    <w:rsid w:val="00F60852"/>
    <w:rsid w:val="00F60A64"/>
    <w:rsid w:val="00F60D1D"/>
    <w:rsid w:val="00F620A0"/>
    <w:rsid w:val="00F62DAE"/>
    <w:rsid w:val="00F639E9"/>
    <w:rsid w:val="00F63BF7"/>
    <w:rsid w:val="00F642E5"/>
    <w:rsid w:val="00F64917"/>
    <w:rsid w:val="00F65884"/>
    <w:rsid w:val="00F65C73"/>
    <w:rsid w:val="00F66147"/>
    <w:rsid w:val="00F70583"/>
    <w:rsid w:val="00F707D3"/>
    <w:rsid w:val="00F707E0"/>
    <w:rsid w:val="00F70931"/>
    <w:rsid w:val="00F7095B"/>
    <w:rsid w:val="00F709DB"/>
    <w:rsid w:val="00F70B65"/>
    <w:rsid w:val="00F71143"/>
    <w:rsid w:val="00F7185B"/>
    <w:rsid w:val="00F71F6E"/>
    <w:rsid w:val="00F72CE9"/>
    <w:rsid w:val="00F72E95"/>
    <w:rsid w:val="00F72F64"/>
    <w:rsid w:val="00F74060"/>
    <w:rsid w:val="00F74598"/>
    <w:rsid w:val="00F7487F"/>
    <w:rsid w:val="00F759BF"/>
    <w:rsid w:val="00F763EC"/>
    <w:rsid w:val="00F7655C"/>
    <w:rsid w:val="00F76660"/>
    <w:rsid w:val="00F767C6"/>
    <w:rsid w:val="00F771E4"/>
    <w:rsid w:val="00F778EF"/>
    <w:rsid w:val="00F77D87"/>
    <w:rsid w:val="00F801E1"/>
    <w:rsid w:val="00F80209"/>
    <w:rsid w:val="00F805A1"/>
    <w:rsid w:val="00F81396"/>
    <w:rsid w:val="00F8156D"/>
    <w:rsid w:val="00F81E65"/>
    <w:rsid w:val="00F8214D"/>
    <w:rsid w:val="00F82F59"/>
    <w:rsid w:val="00F834E3"/>
    <w:rsid w:val="00F83581"/>
    <w:rsid w:val="00F83D05"/>
    <w:rsid w:val="00F83E77"/>
    <w:rsid w:val="00F847F6"/>
    <w:rsid w:val="00F84954"/>
    <w:rsid w:val="00F856A3"/>
    <w:rsid w:val="00F85DB6"/>
    <w:rsid w:val="00F866F2"/>
    <w:rsid w:val="00F870DD"/>
    <w:rsid w:val="00F87DC1"/>
    <w:rsid w:val="00F90910"/>
    <w:rsid w:val="00F90A3A"/>
    <w:rsid w:val="00F90AF1"/>
    <w:rsid w:val="00F90DEC"/>
    <w:rsid w:val="00F91E6B"/>
    <w:rsid w:val="00F9321C"/>
    <w:rsid w:val="00F94E6B"/>
    <w:rsid w:val="00F9500D"/>
    <w:rsid w:val="00F95A6B"/>
    <w:rsid w:val="00F964EB"/>
    <w:rsid w:val="00F96AF8"/>
    <w:rsid w:val="00F9723D"/>
    <w:rsid w:val="00FA12B4"/>
    <w:rsid w:val="00FA1459"/>
    <w:rsid w:val="00FA1D92"/>
    <w:rsid w:val="00FA1F16"/>
    <w:rsid w:val="00FA3001"/>
    <w:rsid w:val="00FA309A"/>
    <w:rsid w:val="00FA4004"/>
    <w:rsid w:val="00FA402B"/>
    <w:rsid w:val="00FA50DE"/>
    <w:rsid w:val="00FA5158"/>
    <w:rsid w:val="00FA55E2"/>
    <w:rsid w:val="00FA5DFC"/>
    <w:rsid w:val="00FA5F83"/>
    <w:rsid w:val="00FA6F17"/>
    <w:rsid w:val="00FA7625"/>
    <w:rsid w:val="00FA7CA4"/>
    <w:rsid w:val="00FA7CCA"/>
    <w:rsid w:val="00FB0092"/>
    <w:rsid w:val="00FB1163"/>
    <w:rsid w:val="00FB122D"/>
    <w:rsid w:val="00FB1261"/>
    <w:rsid w:val="00FB23DC"/>
    <w:rsid w:val="00FB25E2"/>
    <w:rsid w:val="00FB2BDF"/>
    <w:rsid w:val="00FB2CEA"/>
    <w:rsid w:val="00FB2D77"/>
    <w:rsid w:val="00FB2FDA"/>
    <w:rsid w:val="00FB328D"/>
    <w:rsid w:val="00FB3D68"/>
    <w:rsid w:val="00FB40E2"/>
    <w:rsid w:val="00FB551D"/>
    <w:rsid w:val="00FB5829"/>
    <w:rsid w:val="00FB5A96"/>
    <w:rsid w:val="00FB5D10"/>
    <w:rsid w:val="00FB644B"/>
    <w:rsid w:val="00FB6A77"/>
    <w:rsid w:val="00FB7933"/>
    <w:rsid w:val="00FB7EBF"/>
    <w:rsid w:val="00FC00AB"/>
    <w:rsid w:val="00FC02FF"/>
    <w:rsid w:val="00FC05BA"/>
    <w:rsid w:val="00FC1FC9"/>
    <w:rsid w:val="00FC24CD"/>
    <w:rsid w:val="00FC26B2"/>
    <w:rsid w:val="00FC29CA"/>
    <w:rsid w:val="00FC2D43"/>
    <w:rsid w:val="00FC2EA7"/>
    <w:rsid w:val="00FC3DBD"/>
    <w:rsid w:val="00FC53CB"/>
    <w:rsid w:val="00FC5AFE"/>
    <w:rsid w:val="00FC724A"/>
    <w:rsid w:val="00FD0482"/>
    <w:rsid w:val="00FD180A"/>
    <w:rsid w:val="00FD1903"/>
    <w:rsid w:val="00FD227C"/>
    <w:rsid w:val="00FD2B03"/>
    <w:rsid w:val="00FD300C"/>
    <w:rsid w:val="00FD339B"/>
    <w:rsid w:val="00FD438A"/>
    <w:rsid w:val="00FD4788"/>
    <w:rsid w:val="00FD69A7"/>
    <w:rsid w:val="00FD6BA1"/>
    <w:rsid w:val="00FD6CB1"/>
    <w:rsid w:val="00FD75F9"/>
    <w:rsid w:val="00FE01C7"/>
    <w:rsid w:val="00FE0818"/>
    <w:rsid w:val="00FE0FD0"/>
    <w:rsid w:val="00FE1051"/>
    <w:rsid w:val="00FE175F"/>
    <w:rsid w:val="00FE278D"/>
    <w:rsid w:val="00FE2B7C"/>
    <w:rsid w:val="00FE38C9"/>
    <w:rsid w:val="00FE38DF"/>
    <w:rsid w:val="00FE3BD5"/>
    <w:rsid w:val="00FE3BED"/>
    <w:rsid w:val="00FE3F7E"/>
    <w:rsid w:val="00FE4671"/>
    <w:rsid w:val="00FE4B6F"/>
    <w:rsid w:val="00FE4C15"/>
    <w:rsid w:val="00FE538D"/>
    <w:rsid w:val="00FE698E"/>
    <w:rsid w:val="00FE7385"/>
    <w:rsid w:val="00FE765C"/>
    <w:rsid w:val="00FE7E54"/>
    <w:rsid w:val="00FF05D8"/>
    <w:rsid w:val="00FF177C"/>
    <w:rsid w:val="00FF43F0"/>
    <w:rsid w:val="00FF4E8A"/>
    <w:rsid w:val="00FF52AE"/>
    <w:rsid w:val="00FF5A8C"/>
    <w:rsid w:val="00FF6121"/>
    <w:rsid w:val="00FF64F6"/>
    <w:rsid w:val="00FF6C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6948383"/>
  <w15:docId w15:val="{D7714EAC-2D50-432A-896B-6488DF8F64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07694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D15D22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rsid w:val="00D15D22"/>
    <w:pPr>
      <w:tabs>
        <w:tab w:val="center" w:pos="4536"/>
        <w:tab w:val="right" w:pos="9072"/>
      </w:tabs>
    </w:pPr>
  </w:style>
  <w:style w:type="table" w:styleId="TableGrid">
    <w:name w:val="Table Grid"/>
    <w:basedOn w:val="TableNormal"/>
    <w:rsid w:val="00513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16775C"/>
  </w:style>
  <w:style w:type="paragraph" w:customStyle="1" w:styleId="PM-Standard">
    <w:name w:val="PM - Standard"/>
    <w:basedOn w:val="Normal"/>
    <w:rsid w:val="00607694"/>
    <w:pPr>
      <w:spacing w:after="440"/>
      <w:ind w:right="296"/>
      <w:jc w:val="both"/>
    </w:pPr>
    <w:rPr>
      <w:rFonts w:ascii="Arial" w:hAnsi="Arial" w:cs="Arial"/>
      <w:sz w:val="22"/>
    </w:rPr>
  </w:style>
  <w:style w:type="paragraph" w:customStyle="1" w:styleId="PM-Lead">
    <w:name w:val="PM - Lead"/>
    <w:basedOn w:val="Normal"/>
    <w:rsid w:val="00607694"/>
    <w:pPr>
      <w:spacing w:before="360" w:after="360"/>
      <w:ind w:right="279"/>
      <w:jc w:val="both"/>
    </w:pPr>
    <w:rPr>
      <w:rFonts w:ascii="Arial" w:hAnsi="Arial" w:cs="Arial"/>
      <w:b/>
      <w:bCs/>
      <w:iCs/>
      <w:sz w:val="22"/>
    </w:rPr>
  </w:style>
  <w:style w:type="paragraph" w:customStyle="1" w:styleId="PM-Titel">
    <w:name w:val="PM - Titel"/>
    <w:basedOn w:val="Heading1"/>
    <w:rsid w:val="00607694"/>
    <w:pPr>
      <w:spacing w:before="0" w:after="120"/>
      <w:ind w:right="279"/>
    </w:pPr>
    <w:rPr>
      <w:bCs w:val="0"/>
      <w:kern w:val="0"/>
      <w:sz w:val="28"/>
      <w:szCs w:val="22"/>
    </w:rPr>
  </w:style>
  <w:style w:type="character" w:styleId="Hyperlink">
    <w:name w:val="Hyperlink"/>
    <w:rsid w:val="00607694"/>
    <w:rPr>
      <w:color w:val="0000FF"/>
      <w:u w:val="single"/>
    </w:rPr>
  </w:style>
  <w:style w:type="character" w:customStyle="1" w:styleId="CharAttribute16">
    <w:name w:val="CharAttribute16"/>
    <w:rsid w:val="005504F9"/>
    <w:rPr>
      <w:rFonts w:ascii="Arial" w:eastAsia="Arial"/>
      <w:sz w:val="22"/>
    </w:rPr>
  </w:style>
  <w:style w:type="paragraph" w:customStyle="1" w:styleId="PM-Abschnitt">
    <w:name w:val="PM - Abschnitt"/>
    <w:basedOn w:val="Normal"/>
    <w:rsid w:val="001B1FCD"/>
    <w:pPr>
      <w:suppressLineNumbers/>
      <w:spacing w:before="480"/>
      <w:ind w:left="703" w:hanging="703"/>
    </w:pPr>
    <w:rPr>
      <w:rFonts w:ascii="Arial" w:hAnsi="Arial" w:cs="Arial"/>
      <w:b/>
      <w:sz w:val="20"/>
      <w:szCs w:val="20"/>
    </w:rPr>
  </w:style>
  <w:style w:type="paragraph" w:styleId="BalloonText">
    <w:name w:val="Balloon Text"/>
    <w:basedOn w:val="Normal"/>
    <w:link w:val="BalloonTextChar"/>
    <w:rsid w:val="005E386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5E3863"/>
    <w:rPr>
      <w:rFonts w:ascii="Tahoma" w:hAnsi="Tahoma" w:cs="Tahoma"/>
      <w:sz w:val="16"/>
      <w:szCs w:val="16"/>
    </w:rPr>
  </w:style>
  <w:style w:type="paragraph" w:styleId="CommentText">
    <w:name w:val="annotation text"/>
    <w:basedOn w:val="Normal"/>
    <w:link w:val="CommentTextChar"/>
    <w:rsid w:val="00CE75B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CE75B1"/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CE75B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CE75B1"/>
    <w:rPr>
      <w:b/>
      <w:bCs/>
    </w:rPr>
  </w:style>
  <w:style w:type="character" w:styleId="CommentReference">
    <w:name w:val="annotation reference"/>
    <w:basedOn w:val="DefaultParagraphFont"/>
    <w:semiHidden/>
    <w:unhideWhenUsed/>
    <w:rsid w:val="00EB0420"/>
    <w:rPr>
      <w:sz w:val="16"/>
      <w:szCs w:val="16"/>
    </w:rPr>
  </w:style>
  <w:style w:type="paragraph" w:styleId="Revision">
    <w:name w:val="Revision"/>
    <w:hidden/>
    <w:uiPriority w:val="99"/>
    <w:semiHidden/>
    <w:rsid w:val="00A7144A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9017DF"/>
    <w:rPr>
      <w:color w:val="605E5C"/>
      <w:shd w:val="clear" w:color="auto" w:fill="E1DFDD"/>
    </w:rPr>
  </w:style>
  <w:style w:type="paragraph" w:customStyle="1" w:styleId="pf0">
    <w:name w:val="pf0"/>
    <w:basedOn w:val="Normal"/>
    <w:rsid w:val="00492AC0"/>
    <w:pPr>
      <w:spacing w:before="100" w:beforeAutospacing="1" w:after="100" w:afterAutospacing="1"/>
    </w:pPr>
  </w:style>
  <w:style w:type="character" w:customStyle="1" w:styleId="cf01">
    <w:name w:val="cf01"/>
    <w:basedOn w:val="DefaultParagraphFont"/>
    <w:rsid w:val="00492AC0"/>
    <w:rPr>
      <w:rFonts w:ascii="Segoe UI" w:hAnsi="Segoe UI" w:cs="Segoe UI" w:hint="default"/>
      <w:sz w:val="18"/>
      <w:szCs w:val="18"/>
    </w:rPr>
  </w:style>
  <w:style w:type="character" w:customStyle="1" w:styleId="cf11">
    <w:name w:val="cf11"/>
    <w:basedOn w:val="DefaultParagraphFont"/>
    <w:rsid w:val="00492AC0"/>
    <w:rPr>
      <w:rFonts w:ascii="Segoe UI" w:hAnsi="Segoe UI" w:cs="Segoe UI" w:hint="default"/>
      <w:sz w:val="18"/>
      <w:szCs w:val="18"/>
    </w:rPr>
  </w:style>
  <w:style w:type="paragraph" w:styleId="Caption">
    <w:name w:val="caption"/>
    <w:basedOn w:val="Normal"/>
    <w:next w:val="Normal"/>
    <w:unhideWhenUsed/>
    <w:qFormat/>
    <w:rsid w:val="00335D5E"/>
    <w:pPr>
      <w:spacing w:after="200"/>
    </w:pPr>
    <w:rPr>
      <w:i/>
      <w:iCs/>
      <w:color w:val="1F497D" w:themeColor="text2"/>
      <w:sz w:val="18"/>
      <w:szCs w:val="18"/>
    </w:rPr>
  </w:style>
  <w:style w:type="character" w:styleId="FollowedHyperlink">
    <w:name w:val="FollowedHyperlink"/>
    <w:basedOn w:val="DefaultParagraphFont"/>
    <w:semiHidden/>
    <w:unhideWhenUsed/>
    <w:rsid w:val="00876C0A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0154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2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163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https://www.youtube.com/watch?v=d6uV-Em996g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https://youtu.be/039iPl6UFGY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f515243-6655-4b13-8600-2712dccf1288">
      <Terms xmlns="http://schemas.microsoft.com/office/infopath/2007/PartnerControls"/>
    </lcf76f155ced4ddcb4097134ff3c332f>
    <TaxCatchAll xmlns="e3b1bd6d-0a11-4bfc-b6c9-d0cd97c344bd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ABD3B13737AE04F9979793028BC701B" ma:contentTypeVersion="15" ma:contentTypeDescription="Ein neues Dokument erstellen." ma:contentTypeScope="" ma:versionID="e1ce17b33d9f1283098448681065bc7e">
  <xsd:schema xmlns:xsd="http://www.w3.org/2001/XMLSchema" xmlns:xs="http://www.w3.org/2001/XMLSchema" xmlns:p="http://schemas.microsoft.com/office/2006/metadata/properties" xmlns:ns2="7f515243-6655-4b13-8600-2712dccf1288" xmlns:ns3="e3b1bd6d-0a11-4bfc-b6c9-d0cd97c344bd" targetNamespace="http://schemas.microsoft.com/office/2006/metadata/properties" ma:root="true" ma:fieldsID="6140249d975c90a9d5ae56c833478070" ns2:_="" ns3:_="">
    <xsd:import namespace="7f515243-6655-4b13-8600-2712dccf1288"/>
    <xsd:import namespace="e3b1bd6d-0a11-4bfc-b6c9-d0cd97c344b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515243-6655-4b13-8600-2712dccf128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bde15859-603c-4654-859a-b84f0d7111d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b1bd6d-0a11-4bfc-b6c9-d0cd97c344bd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d50e6e73-8382-42dc-aab4-61e2cf112f50}" ma:internalName="TaxCatchAll" ma:showField="CatchAllData" ma:web="e3b1bd6d-0a11-4bfc-b6c9-d0cd97c344b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AEF1700-3588-49D1-9D96-3F37B82D0CAF}">
  <ds:schemaRefs>
    <ds:schemaRef ds:uri="http://schemas.microsoft.com/office/2006/metadata/properties"/>
    <ds:schemaRef ds:uri="http://schemas.microsoft.com/office/infopath/2007/PartnerControls"/>
    <ds:schemaRef ds:uri="7f515243-6655-4b13-8600-2712dccf1288"/>
    <ds:schemaRef ds:uri="e3b1bd6d-0a11-4bfc-b6c9-d0cd97c344bd"/>
  </ds:schemaRefs>
</ds:datastoreItem>
</file>

<file path=customXml/itemProps2.xml><?xml version="1.0" encoding="utf-8"?>
<ds:datastoreItem xmlns:ds="http://schemas.openxmlformats.org/officeDocument/2006/customXml" ds:itemID="{23BA21B1-27A7-402E-A85F-DF68BE3E3D9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9CCC0CF-3E85-44BB-BB7D-6CB152ECB9B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6FBE8EB-9622-4C20-A355-50E021C3C16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f515243-6655-4b13-8600-2712dccf1288"/>
    <ds:schemaRef ds:uri="e3b1bd6d-0a11-4bfc-b6c9-d0cd97c344b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804</Words>
  <Characters>4587</Characters>
  <Application>Microsoft Office Word</Application>
  <DocSecurity>4</DocSecurity>
  <Lines>38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Hörmann Pressemeldung</vt:lpstr>
    </vt:vector>
  </TitlesOfParts>
  <Company>Hörmann KG VKG</Company>
  <LinksUpToDate>false</LinksUpToDate>
  <CharactersWithSpaces>5381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Hörmann Pressemeldung</dc:title>
  <dc:subject/>
  <dc:creator>Schlüter, Kristin</dc:creator>
  <cp:keywords/>
  <cp:lastModifiedBy>Lambers, Verena</cp:lastModifiedBy>
  <cp:revision>10</cp:revision>
  <cp:lastPrinted>2024-09-17T23:48:00Z</cp:lastPrinted>
  <dcterms:created xsi:type="dcterms:W3CDTF">2024-08-23T18:16:00Z</dcterms:created>
  <dcterms:modified xsi:type="dcterms:W3CDTF">2024-09-17T23:49:00Z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0x0101008ABD3B13737AE04F9979793028BC701B</vt:lpwstr>
  </property>
  <property fmtid="{D5CDD505-2E9C-101B-9397-08002B2CF9AE}" pid="3" name="MediaServiceImageTags">
    <vt:lpwstr/>
  </property>
  <property fmtid="{D5CDD505-2E9C-101B-9397-08002B2CF9AE}" pid="4" name="Order">
    <vt:r8>1433300</vt:r8>
  </property>
  <property fmtid="{D5CDD505-2E9C-101B-9397-08002B2CF9AE}" pid="5" name="_ExtendedDescription">
    <vt:lpwstr/>
  </property>
</Properties>
</file>